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536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widowControl w:val="1"/>
        <w:ind w:firstLine="0" w:left="4536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решению Совета</w:t>
      </w:r>
    </w:p>
    <w:p w14:paraId="05000000">
      <w:pPr>
        <w:widowControl w:val="1"/>
        <w:ind w:firstLine="0" w:left="4536"/>
        <w:rPr>
          <w:sz w:val="28"/>
        </w:rPr>
      </w:pPr>
      <w:r>
        <w:rPr>
          <w:sz w:val="28"/>
        </w:rPr>
        <w:t>муниципального образования</w:t>
      </w:r>
    </w:p>
    <w:p w14:paraId="06000000">
      <w:pPr>
        <w:widowControl w:val="1"/>
        <w:ind w:firstLine="0" w:left="4536"/>
        <w:rPr>
          <w:sz w:val="28"/>
        </w:rPr>
      </w:pPr>
      <w:r>
        <w:rPr>
          <w:sz w:val="28"/>
        </w:rPr>
        <w:t xml:space="preserve">Туапсинский муниципальный округ      </w:t>
      </w:r>
    </w:p>
    <w:p w14:paraId="07000000">
      <w:pPr>
        <w:widowControl w:val="1"/>
        <w:ind w:firstLine="0" w:left="4536"/>
        <w:rPr>
          <w:sz w:val="28"/>
        </w:rPr>
      </w:pPr>
      <w:r>
        <w:rPr>
          <w:sz w:val="28"/>
        </w:rPr>
        <w:t xml:space="preserve">Краснодарского края                                              </w:t>
      </w:r>
    </w:p>
    <w:p w14:paraId="08000000">
      <w:pPr>
        <w:widowControl w:val="1"/>
        <w:ind w:firstLine="0" w:left="4536"/>
        <w:rPr>
          <w:sz w:val="28"/>
        </w:rPr>
      </w:pPr>
      <w:r>
        <w:rPr>
          <w:sz w:val="28"/>
        </w:rPr>
        <w:t>от 28.11.2025</w:t>
      </w:r>
      <w:r>
        <w:rPr>
          <w:sz w:val="28"/>
        </w:rPr>
        <w:t xml:space="preserve">  № 315</w:t>
      </w:r>
    </w:p>
    <w:p w14:paraId="09000000">
      <w:pPr>
        <w:widowControl w:val="1"/>
        <w:ind w:firstLine="0" w:left="4536"/>
        <w:rPr>
          <w:sz w:val="28"/>
        </w:rPr>
      </w:pPr>
    </w:p>
    <w:p w14:paraId="0A000000">
      <w:pPr>
        <w:widowControl w:val="1"/>
        <w:ind w:firstLine="0" w:left="4536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Приложение </w:t>
      </w:r>
    </w:p>
    <w:p w14:paraId="0B000000">
      <w:pPr>
        <w:ind/>
        <w:jc w:val="both"/>
        <w:rPr>
          <w:sz w:val="28"/>
        </w:rPr>
      </w:pPr>
    </w:p>
    <w:p w14:paraId="0C000000">
      <w:pPr>
        <w:ind w:firstLine="0" w:left="4536"/>
        <w:jc w:val="both"/>
        <w:rPr>
          <w:sz w:val="28"/>
        </w:rPr>
      </w:pPr>
      <w:r>
        <w:rPr>
          <w:sz w:val="28"/>
        </w:rPr>
        <w:t>УТВЕРЖДЕН</w:t>
      </w:r>
    </w:p>
    <w:p w14:paraId="0D000000">
      <w:pPr>
        <w:ind w:firstLine="0" w:left="4536"/>
        <w:rPr>
          <w:sz w:val="28"/>
        </w:rPr>
      </w:pPr>
      <w:r>
        <w:rPr>
          <w:sz w:val="28"/>
        </w:rPr>
        <w:t xml:space="preserve">решением </w:t>
      </w:r>
      <w:r>
        <w:rPr>
          <w:sz w:val="28"/>
        </w:rPr>
        <w:t xml:space="preserve">Совета </w:t>
      </w:r>
    </w:p>
    <w:p w14:paraId="0E000000">
      <w:pPr>
        <w:ind w:firstLine="0" w:left="4536"/>
        <w:rPr>
          <w:sz w:val="28"/>
        </w:rPr>
      </w:pPr>
      <w:r>
        <w:rPr>
          <w:sz w:val="28"/>
        </w:rPr>
        <w:t>м</w:t>
      </w:r>
      <w:r>
        <w:rPr>
          <w:sz w:val="28"/>
        </w:rPr>
        <w:t xml:space="preserve">униципального образования Туапсинский муниципальный округ    </w:t>
      </w:r>
    </w:p>
    <w:p w14:paraId="0F000000">
      <w:pPr>
        <w:ind w:firstLine="0" w:left="4536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 xml:space="preserve">                                                  от </w:t>
      </w:r>
      <w:r>
        <w:rPr>
          <w:sz w:val="28"/>
        </w:rPr>
        <w:t>28.02.2025</w:t>
      </w:r>
      <w:r>
        <w:rPr>
          <w:sz w:val="28"/>
        </w:rPr>
        <w:t xml:space="preserve"> г.</w:t>
      </w:r>
      <w:r>
        <w:rPr>
          <w:sz w:val="28"/>
        </w:rPr>
        <w:t xml:space="preserve"> № 151</w:t>
      </w:r>
      <w:r>
        <w:rPr>
          <w:sz w:val="28"/>
        </w:rPr>
        <w:t xml:space="preserve">          </w:t>
      </w:r>
    </w:p>
    <w:p w14:paraId="10000000">
      <w:pPr>
        <w:ind w:firstLine="360" w:left="0"/>
        <w:jc w:val="center"/>
        <w:rPr>
          <w:b w:val="1"/>
          <w:sz w:val="28"/>
        </w:rPr>
      </w:pPr>
    </w:p>
    <w:p w14:paraId="11000000">
      <w:pPr>
        <w:ind w:firstLine="360" w:left="0"/>
        <w:jc w:val="center"/>
        <w:rPr>
          <w:b w:val="1"/>
          <w:sz w:val="28"/>
        </w:rPr>
      </w:pPr>
    </w:p>
    <w:p w14:paraId="12000000">
      <w:pPr>
        <w:ind w:firstLine="360" w:left="0"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13000000">
      <w:pPr>
        <w:ind w:firstLine="36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административной комиссии администрации </w:t>
      </w:r>
      <w:r>
        <w:rPr>
          <w:b w:val="1"/>
          <w:sz w:val="28"/>
        </w:rPr>
        <w:t>Туапсинского муниципального округа</w:t>
      </w:r>
    </w:p>
    <w:p w14:paraId="14000000">
      <w:pPr>
        <w:ind w:firstLine="360" w:left="0"/>
        <w:jc w:val="center"/>
        <w:rPr>
          <w:b w:val="1"/>
          <w:sz w:val="28"/>
        </w:rPr>
      </w:pPr>
    </w:p>
    <w:p w14:paraId="15000000">
      <w:pPr>
        <w:tabs>
          <w:tab w:leader="none" w:pos="4111" w:val="left"/>
        </w:tabs>
        <w:ind w:firstLine="0" w:left="-429"/>
        <w:rPr>
          <w:sz w:val="28"/>
        </w:rPr>
      </w:pPr>
      <w:r>
        <w:rPr>
          <w:sz w:val="28"/>
        </w:rPr>
        <w:t>Лежнин</w:t>
      </w:r>
      <w:r>
        <w:t xml:space="preserve"> </w:t>
      </w:r>
      <w:r>
        <w:t xml:space="preserve">                                                                     </w:t>
      </w:r>
      <w:r>
        <w:rPr>
          <w:sz w:val="24"/>
        </w:rPr>
        <w:t>–</w:t>
      </w:r>
      <w:r>
        <w:rPr>
          <w:sz w:val="28"/>
        </w:rPr>
        <w:t xml:space="preserve">   </w:t>
      </w:r>
      <w:r>
        <w:rPr>
          <w:sz w:val="28"/>
        </w:rPr>
        <w:t>з</w:t>
      </w:r>
      <w:r>
        <w:rPr>
          <w:sz w:val="28"/>
        </w:rPr>
        <w:t>аместитель главы администрации</w:t>
      </w:r>
    </w:p>
    <w:p w14:paraId="16000000">
      <w:pPr>
        <w:tabs>
          <w:tab w:leader="none" w:pos="4219" w:val="left"/>
        </w:tabs>
        <w:ind w:hanging="4897" w:left="4395"/>
        <w:rPr>
          <w:sz w:val="28"/>
        </w:rPr>
      </w:pPr>
      <w:r>
        <w:rPr>
          <w:sz w:val="28"/>
        </w:rPr>
        <w:t>Александр Владимирович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Туап</w:t>
      </w:r>
      <w:r>
        <w:rPr>
          <w:sz w:val="28"/>
        </w:rPr>
        <w:t>синского муниципального округа,</w:t>
      </w:r>
    </w:p>
    <w:p w14:paraId="17000000">
      <w:pPr>
        <w:tabs>
          <w:tab w:leader="none" w:pos="4219" w:val="left"/>
        </w:tabs>
        <w:ind w:hanging="4897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председатель </w:t>
      </w:r>
      <w:r>
        <w:rPr>
          <w:sz w:val="28"/>
        </w:rPr>
        <w:t>административной</w:t>
      </w:r>
    </w:p>
    <w:p w14:paraId="18000000">
      <w:pPr>
        <w:tabs>
          <w:tab w:leader="none" w:pos="4219" w:val="left"/>
        </w:tabs>
        <w:ind w:hanging="4897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комиссии</w:t>
      </w:r>
      <w:r>
        <w:rPr>
          <w:sz w:val="28"/>
        </w:rPr>
        <w:t>;</w:t>
      </w:r>
    </w:p>
    <w:p w14:paraId="19000000">
      <w:pPr>
        <w:tabs>
          <w:tab w:leader="none" w:pos="4219" w:val="left"/>
        </w:tabs>
        <w:ind w:hanging="4845" w:left="4343"/>
        <w:rPr>
          <w:sz w:val="28"/>
        </w:rPr>
      </w:pPr>
    </w:p>
    <w:p w14:paraId="1A000000">
      <w:pPr>
        <w:tabs>
          <w:tab w:leader="none" w:pos="4219" w:val="left"/>
        </w:tabs>
        <w:ind w:firstLine="0" w:left="-429"/>
        <w:rPr>
          <w:sz w:val="28"/>
        </w:rPr>
      </w:pPr>
      <w:r>
        <w:rPr>
          <w:sz w:val="28"/>
        </w:rPr>
        <w:t>Синенко</w:t>
      </w:r>
      <w:r>
        <w:rPr>
          <w:sz w:val="28"/>
        </w:rPr>
        <w:t xml:space="preserve">                                                 </w:t>
      </w:r>
      <w:r>
        <w:rPr>
          <w:sz w:val="24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начальник</w:t>
      </w:r>
      <w:r>
        <w:t xml:space="preserve"> </w:t>
      </w:r>
      <w:r>
        <w:rPr>
          <w:sz w:val="28"/>
        </w:rPr>
        <w:t>правового управления</w:t>
      </w:r>
    </w:p>
    <w:p w14:paraId="1B000000">
      <w:pPr>
        <w:tabs>
          <w:tab w:leader="none" w:pos="4395" w:val="left"/>
        </w:tabs>
        <w:ind w:hanging="4648" w:left="4219"/>
        <w:rPr>
          <w:sz w:val="28"/>
        </w:rPr>
      </w:pPr>
      <w:r>
        <w:rPr>
          <w:sz w:val="28"/>
        </w:rPr>
        <w:t>Михаил Александрович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Туапсинского</w:t>
      </w:r>
    </w:p>
    <w:p w14:paraId="1C000000">
      <w:pPr>
        <w:tabs>
          <w:tab w:leader="none" w:pos="4395" w:val="left"/>
        </w:tabs>
        <w:ind w:hanging="4648" w:left="4219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муниципального округа,</w:t>
      </w:r>
    </w:p>
    <w:p w14:paraId="1D000000">
      <w:pPr>
        <w:tabs>
          <w:tab w:leader="none" w:pos="4395" w:val="left"/>
        </w:tabs>
        <w:ind w:hanging="4824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>з</w:t>
      </w:r>
      <w:r>
        <w:rPr>
          <w:sz w:val="28"/>
        </w:rPr>
        <w:t xml:space="preserve">аместитель </w:t>
      </w:r>
      <w:r>
        <w:rPr>
          <w:sz w:val="28"/>
        </w:rPr>
        <w:t xml:space="preserve">председателя </w:t>
      </w:r>
      <w:r>
        <w:rPr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z w:val="28"/>
        </w:rPr>
        <w:t xml:space="preserve"> комиссии</w:t>
      </w:r>
      <w:r>
        <w:rPr>
          <w:sz w:val="28"/>
        </w:rPr>
        <w:t>;</w:t>
      </w:r>
    </w:p>
    <w:p w14:paraId="1E000000">
      <w:pPr>
        <w:tabs>
          <w:tab w:leader="none" w:pos="4219" w:val="left"/>
        </w:tabs>
        <w:ind w:hanging="4815" w:left="4386"/>
        <w:rPr>
          <w:sz w:val="28"/>
        </w:rPr>
      </w:pPr>
    </w:p>
    <w:p w14:paraId="1F000000">
      <w:pPr>
        <w:tabs>
          <w:tab w:leader="none" w:pos="4219" w:val="left"/>
        </w:tabs>
        <w:ind w:firstLine="0" w:left="-429"/>
        <w:rPr>
          <w:sz w:val="28"/>
        </w:rPr>
      </w:pPr>
      <w:r>
        <w:rPr>
          <w:sz w:val="28"/>
        </w:rPr>
        <w:t>Некрестова</w:t>
      </w:r>
      <w:r>
        <w:rPr>
          <w:sz w:val="28"/>
        </w:rPr>
        <w:t xml:space="preserve">                                             </w:t>
      </w:r>
      <w:r>
        <w:rPr>
          <w:sz w:val="24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з</w:t>
      </w:r>
      <w:r>
        <w:rPr>
          <w:sz w:val="28"/>
        </w:rPr>
        <w:t>аведующий сектором по обеспечению</w:t>
      </w:r>
    </w:p>
    <w:p w14:paraId="20000000">
      <w:pPr>
        <w:tabs>
          <w:tab w:leader="none" w:pos="4219" w:val="left"/>
        </w:tabs>
        <w:ind w:hanging="4680" w:left="4251"/>
        <w:rPr>
          <w:sz w:val="28"/>
        </w:rPr>
      </w:pPr>
      <w:r>
        <w:rPr>
          <w:sz w:val="28"/>
        </w:rPr>
        <w:t>Татьяна Викторовна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деятельности административной</w:t>
      </w:r>
    </w:p>
    <w:p w14:paraId="21000000">
      <w:pPr>
        <w:tabs>
          <w:tab w:leader="none" w:pos="4395" w:val="left"/>
        </w:tabs>
        <w:ind w:hanging="4824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>комиссии правового управления администрации Туапсинского муниципального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, </w:t>
      </w:r>
    </w:p>
    <w:p w14:paraId="22000000">
      <w:pPr>
        <w:tabs>
          <w:tab w:leader="none" w:pos="4395" w:val="left"/>
        </w:tabs>
        <w:ind w:hanging="4824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>секретарь административной комиссии</w:t>
      </w:r>
      <w:r>
        <w:rPr>
          <w:sz w:val="28"/>
        </w:rPr>
        <w:t>.</w:t>
      </w:r>
    </w:p>
    <w:p w14:paraId="23000000">
      <w:pPr>
        <w:tabs>
          <w:tab w:leader="none" w:pos="4395" w:val="left"/>
        </w:tabs>
        <w:ind w:hanging="4824" w:left="4395"/>
        <w:rPr>
          <w:sz w:val="28"/>
        </w:rPr>
      </w:pPr>
    </w:p>
    <w:p w14:paraId="24000000">
      <w:pPr>
        <w:tabs>
          <w:tab w:leader="none" w:pos="4395" w:val="left"/>
        </w:tabs>
        <w:ind w:hanging="4824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>Члены комиссии:</w:t>
      </w:r>
    </w:p>
    <w:p w14:paraId="25000000">
      <w:pPr>
        <w:tabs>
          <w:tab w:leader="none" w:pos="4395" w:val="left"/>
        </w:tabs>
        <w:ind w:firstLine="0" w:left="-429"/>
        <w:rPr>
          <w:sz w:val="28"/>
        </w:rPr>
      </w:pPr>
      <w:r>
        <w:rPr>
          <w:sz w:val="28"/>
        </w:rPr>
        <w:t>Воронков</w:t>
      </w:r>
      <w:r>
        <w:t xml:space="preserve"> </w:t>
      </w:r>
      <w:r>
        <w:t xml:space="preserve">    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 xml:space="preserve">чальник управления архитектуры </w:t>
      </w:r>
      <w:r>
        <w:rPr>
          <w:sz w:val="28"/>
        </w:rPr>
        <w:t>Михаил Викторович</w:t>
      </w:r>
      <w:r>
        <w:rPr>
          <w:sz w:val="28"/>
        </w:rPr>
        <w:tab/>
      </w:r>
      <w:r>
        <w:rPr>
          <w:sz w:val="28"/>
        </w:rPr>
        <w:t xml:space="preserve">и </w:t>
      </w:r>
      <w:r>
        <w:rPr>
          <w:sz w:val="28"/>
        </w:rPr>
        <w:t xml:space="preserve">градостроительства </w:t>
      </w:r>
      <w:r>
        <w:rPr>
          <w:sz w:val="28"/>
        </w:rPr>
        <w:t xml:space="preserve">– главный                      </w:t>
      </w:r>
    </w:p>
    <w:p w14:paraId="26000000">
      <w:pPr>
        <w:tabs>
          <w:tab w:leader="none" w:pos="4253" w:val="left"/>
        </w:tabs>
        <w:ind w:hanging="4648" w:left="4248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архитектор администрации Туапсинского</w:t>
      </w:r>
    </w:p>
    <w:p w14:paraId="27000000">
      <w:pPr>
        <w:tabs>
          <w:tab w:leader="none" w:pos="4395" w:val="left"/>
        </w:tabs>
        <w:ind w:hanging="4648" w:left="4395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</w:t>
      </w:r>
      <w:r>
        <w:rPr>
          <w:sz w:val="28"/>
        </w:rPr>
        <w:t xml:space="preserve">        </w:t>
      </w:r>
      <w:r>
        <w:rPr>
          <w:sz w:val="28"/>
        </w:rPr>
        <w:t>муниципального округа</w:t>
      </w:r>
      <w:r>
        <w:rPr>
          <w:sz w:val="28"/>
        </w:rPr>
        <w:t>;</w:t>
      </w:r>
    </w:p>
    <w:p w14:paraId="28000000">
      <w:pPr>
        <w:tabs>
          <w:tab w:leader="none" w:pos="4395" w:val="left"/>
        </w:tabs>
        <w:ind w:hanging="4648" w:left="4395"/>
        <w:rPr>
          <w:sz w:val="28"/>
        </w:rPr>
      </w:pPr>
    </w:p>
    <w:p w14:paraId="29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 xml:space="preserve">Григорьев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–   </w:t>
      </w:r>
      <w:r>
        <w:rPr>
          <w:sz w:val="28"/>
        </w:rPr>
        <w:t xml:space="preserve"> </w:t>
      </w:r>
      <w:r>
        <w:rPr>
          <w:sz w:val="28"/>
        </w:rPr>
        <w:t>начальник управления транспорта и</w:t>
      </w:r>
    </w:p>
    <w:p w14:paraId="2A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>Николай Григорьевич</w:t>
      </w:r>
      <w:r>
        <w:rPr>
          <w:sz w:val="28"/>
        </w:rPr>
        <w:tab/>
      </w:r>
      <w:r>
        <w:rPr>
          <w:sz w:val="28"/>
        </w:rPr>
        <w:t xml:space="preserve">дорожного хозяйства </w:t>
      </w:r>
      <w:r>
        <w:rPr>
          <w:sz w:val="28"/>
        </w:rPr>
        <w:t>администрации  Туапсинского</w:t>
      </w:r>
      <w:r>
        <w:rPr>
          <w:sz w:val="28"/>
        </w:rPr>
        <w:t xml:space="preserve"> муниципального округа;</w:t>
      </w:r>
    </w:p>
    <w:p w14:paraId="2B000000">
      <w:pPr>
        <w:tabs>
          <w:tab w:leader="none" w:pos="4395" w:val="left"/>
        </w:tabs>
        <w:ind w:hanging="4821" w:left="4395"/>
        <w:rPr>
          <w:sz w:val="28"/>
        </w:rPr>
      </w:pPr>
    </w:p>
    <w:p w14:paraId="2C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 xml:space="preserve">Леонова               </w:t>
      </w:r>
      <w:r>
        <w:rPr>
          <w:sz w:val="28"/>
        </w:rPr>
        <w:t xml:space="preserve">                                 –    з</w:t>
      </w:r>
      <w:r>
        <w:rPr>
          <w:sz w:val="28"/>
        </w:rPr>
        <w:t>аместитель начальника управления по</w:t>
      </w:r>
    </w:p>
    <w:p w14:paraId="2D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>Светлана Николаевна</w:t>
      </w:r>
      <w:r>
        <w:rPr>
          <w:sz w:val="28"/>
        </w:rPr>
        <w:tab/>
      </w:r>
      <w:r>
        <w:rPr>
          <w:sz w:val="28"/>
        </w:rPr>
        <w:t>развитию курортов администрации   Туапсинского муниципального округа;</w:t>
      </w:r>
    </w:p>
    <w:p w14:paraId="2E000000">
      <w:pPr>
        <w:tabs>
          <w:tab w:leader="none" w:pos="4395" w:val="left"/>
        </w:tabs>
        <w:ind w:hanging="4821" w:left="4395"/>
        <w:rPr>
          <w:sz w:val="28"/>
        </w:rPr>
      </w:pPr>
    </w:p>
    <w:p w14:paraId="2F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 xml:space="preserve">Мальцев               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–   депутат Совета муниципального</w:t>
      </w:r>
    </w:p>
    <w:p w14:paraId="30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>Владимир Евгеньевич</w:t>
      </w:r>
      <w:r>
        <w:rPr>
          <w:sz w:val="28"/>
        </w:rPr>
        <w:tab/>
      </w:r>
      <w:r>
        <w:rPr>
          <w:sz w:val="28"/>
        </w:rPr>
        <w:t xml:space="preserve">образования </w:t>
      </w:r>
      <w:r>
        <w:rPr>
          <w:sz w:val="28"/>
        </w:rPr>
        <w:t>Туапсинский  муниципальный</w:t>
      </w:r>
      <w:r>
        <w:rPr>
          <w:sz w:val="28"/>
        </w:rPr>
        <w:t xml:space="preserve"> округ Краснода</w:t>
      </w:r>
      <w:r>
        <w:rPr>
          <w:sz w:val="28"/>
        </w:rPr>
        <w:t>рского края (по согласованию);</w:t>
      </w:r>
    </w:p>
    <w:p w14:paraId="31000000">
      <w:pPr>
        <w:tabs>
          <w:tab w:leader="none" w:pos="4395" w:val="left"/>
        </w:tabs>
        <w:ind w:hanging="4821" w:left="4395"/>
        <w:rPr>
          <w:sz w:val="28"/>
        </w:rPr>
      </w:pPr>
    </w:p>
    <w:p w14:paraId="32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>Покотилов</w:t>
      </w:r>
      <w:r>
        <w:rPr>
          <w:sz w:val="28"/>
        </w:rPr>
        <w:t xml:space="preserve">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–   </w:t>
      </w:r>
      <w:r>
        <w:rPr>
          <w:sz w:val="28"/>
        </w:rPr>
        <w:t>начальник  управления</w:t>
      </w:r>
      <w:r>
        <w:rPr>
          <w:sz w:val="28"/>
        </w:rPr>
        <w:t xml:space="preserve"> торговли и</w:t>
      </w:r>
    </w:p>
    <w:p w14:paraId="33000000">
      <w:pPr>
        <w:tabs>
          <w:tab w:leader="none" w:pos="4395" w:val="left"/>
        </w:tabs>
        <w:ind w:hanging="4821" w:left="4395"/>
        <w:rPr>
          <w:sz w:val="28"/>
        </w:rPr>
      </w:pPr>
      <w:r>
        <w:rPr>
          <w:sz w:val="28"/>
        </w:rPr>
        <w:t>Денис Эдуардович</w:t>
      </w:r>
      <w:r>
        <w:rPr>
          <w:sz w:val="28"/>
        </w:rPr>
        <w:tab/>
      </w:r>
      <w:r>
        <w:rPr>
          <w:sz w:val="28"/>
        </w:rPr>
        <w:t>бытового обслуживания администрации   Туапсинского муниципального округа;</w:t>
      </w:r>
    </w:p>
    <w:p w14:paraId="34000000">
      <w:pPr>
        <w:tabs>
          <w:tab w:leader="none" w:pos="4219" w:val="left"/>
        </w:tabs>
        <w:ind w:hanging="4648" w:left="4219"/>
        <w:jc w:val="center"/>
        <w:rPr>
          <w:sz w:val="28"/>
        </w:rPr>
      </w:pPr>
    </w:p>
    <w:p w14:paraId="35000000">
      <w:pPr>
        <w:tabs>
          <w:tab w:leader="none" w:pos="4395" w:val="left"/>
        </w:tabs>
        <w:ind w:firstLine="0" w:left="-429"/>
        <w:rPr>
          <w:sz w:val="28"/>
        </w:rPr>
      </w:pPr>
      <w:r>
        <w:rPr>
          <w:sz w:val="28"/>
        </w:rPr>
        <w:t>Сурма</w:t>
      </w:r>
      <w:r>
        <w:t xml:space="preserve"> </w:t>
      </w:r>
      <w:r>
        <w:t xml:space="preserve">                                                                      </w:t>
      </w:r>
      <w:r>
        <w:t xml:space="preserve"> </w:t>
      </w:r>
      <w:r>
        <w:t xml:space="preserve"> </w:t>
      </w:r>
      <w:r>
        <w:rPr>
          <w:sz w:val="24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исполняющий обязанности </w:t>
      </w:r>
      <w:r>
        <w:rPr>
          <w:sz w:val="28"/>
        </w:rPr>
        <w:t>н</w:t>
      </w:r>
      <w:r>
        <w:rPr>
          <w:sz w:val="28"/>
        </w:rPr>
        <w:t>ачальник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Юлия Александровна</w:t>
      </w:r>
      <w:r>
        <w:rPr>
          <w:sz w:val="28"/>
        </w:rPr>
        <w:tab/>
      </w:r>
      <w:r>
        <w:rPr>
          <w:sz w:val="28"/>
        </w:rPr>
        <w:t>управления имущественных</w:t>
      </w:r>
      <w:r>
        <w:t xml:space="preserve"> </w:t>
      </w:r>
      <w:r>
        <w:rPr>
          <w:sz w:val="28"/>
        </w:rPr>
        <w:t>отношений</w:t>
      </w:r>
    </w:p>
    <w:p w14:paraId="36000000">
      <w:pPr>
        <w:tabs>
          <w:tab w:leader="none" w:pos="4395" w:val="left"/>
        </w:tabs>
        <w:ind w:hanging="4824" w:left="4395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администрации </w:t>
      </w:r>
      <w:r>
        <w:rPr>
          <w:sz w:val="28"/>
        </w:rPr>
        <w:t xml:space="preserve">  </w:t>
      </w:r>
      <w:r>
        <w:rPr>
          <w:sz w:val="28"/>
        </w:rPr>
        <w:t>Туапсинского муниципального округа</w:t>
      </w:r>
      <w:r>
        <w:rPr>
          <w:sz w:val="28"/>
        </w:rPr>
        <w:t>;</w:t>
      </w:r>
    </w:p>
    <w:p w14:paraId="37000000">
      <w:pPr>
        <w:tabs>
          <w:tab w:leader="none" w:pos="4219" w:val="left"/>
        </w:tabs>
        <w:ind w:firstLine="0" w:left="-429"/>
        <w:rPr>
          <w:sz w:val="28"/>
        </w:rPr>
      </w:pPr>
    </w:p>
    <w:p w14:paraId="38000000">
      <w:pPr>
        <w:tabs>
          <w:tab w:leader="none" w:pos="4219" w:val="left"/>
        </w:tabs>
        <w:ind w:hanging="4648" w:left="4219"/>
        <w:rPr>
          <w:sz w:val="28"/>
        </w:rPr>
      </w:pPr>
      <w:r>
        <w:rPr>
          <w:sz w:val="28"/>
        </w:rPr>
        <w:t>Чернышов</w:t>
      </w:r>
      <w:r>
        <w:rPr>
          <w:sz w:val="28"/>
        </w:rPr>
        <w:t xml:space="preserve">                                             </w:t>
      </w:r>
      <w:r>
        <w:rPr>
          <w:sz w:val="28"/>
        </w:rPr>
        <w:t>–   исполняющий обязанности</w:t>
      </w:r>
    </w:p>
    <w:p w14:paraId="39000000">
      <w:pPr>
        <w:tabs>
          <w:tab w:leader="none" w:pos="4219" w:val="left"/>
        </w:tabs>
        <w:ind w:hanging="4648" w:left="4219"/>
        <w:rPr>
          <w:sz w:val="28"/>
        </w:rPr>
      </w:pPr>
      <w:r>
        <w:rPr>
          <w:sz w:val="28"/>
        </w:rPr>
        <w:t xml:space="preserve">Евгений Владимирович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начальника   управления ЖКХ и ТЭК </w:t>
      </w:r>
    </w:p>
    <w:p w14:paraId="3A000000">
      <w:pPr>
        <w:tabs>
          <w:tab w:leader="none" w:pos="4219" w:val="left"/>
        </w:tabs>
        <w:ind w:hanging="4648" w:left="4219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администрации Туапсинского     </w:t>
      </w:r>
      <w:r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муниципального</w:t>
      </w:r>
      <w:r>
        <w:rPr>
          <w:sz w:val="28"/>
        </w:rPr>
        <w:t xml:space="preserve"> округа;</w:t>
      </w:r>
    </w:p>
    <w:p w14:paraId="3B000000">
      <w:pPr>
        <w:tabs>
          <w:tab w:leader="none" w:pos="4395" w:val="left"/>
        </w:tabs>
        <w:ind w:hanging="4824" w:left="4395"/>
        <w:rPr>
          <w:sz w:val="28"/>
        </w:rPr>
      </w:pPr>
    </w:p>
    <w:p w14:paraId="3C000000">
      <w:pPr>
        <w:ind w:firstLine="568" w:left="-426"/>
        <w:jc w:val="both"/>
        <w:rPr>
          <w:sz w:val="28"/>
        </w:rPr>
      </w:pPr>
      <w:r>
        <w:rPr>
          <w:sz w:val="28"/>
        </w:rPr>
        <w:t xml:space="preserve">В случае изменения состава комиссии внесение изменений в состав комиссии решением Совета муниципального образования Туапсинский муниципальный округ Краснодарского края не требуется. Изменение состава комиссии фиксируется протоколом заседания комиссии. </w:t>
      </w:r>
    </w:p>
    <w:p w14:paraId="3D000000">
      <w:pPr>
        <w:tabs>
          <w:tab w:leader="none" w:pos="4395" w:val="left"/>
        </w:tabs>
        <w:ind w:hanging="4824" w:left="4395"/>
        <w:jc w:val="right"/>
        <w:rPr>
          <w:sz w:val="28"/>
        </w:rPr>
      </w:pPr>
      <w:r>
        <w:rPr>
          <w:sz w:val="28"/>
        </w:rPr>
        <w:t>»</w:t>
      </w:r>
      <w:r>
        <w:rPr>
          <w:sz w:val="28"/>
        </w:rPr>
        <w:t>.</w:t>
      </w:r>
    </w:p>
    <w:p w14:paraId="3E000000">
      <w:pPr>
        <w:rPr>
          <w:sz w:val="28"/>
        </w:rPr>
      </w:pPr>
      <w:bookmarkStart w:id="1" w:name="_GoBack"/>
      <w:bookmarkEnd w:id="1"/>
    </w:p>
    <w:p w14:paraId="3F000000">
      <w:pPr>
        <w:rPr>
          <w:sz w:val="28"/>
        </w:rPr>
      </w:pPr>
    </w:p>
    <w:p w14:paraId="40000000">
      <w:pPr>
        <w:ind w:firstLine="0" w:left="-426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ачальник правового управления </w:t>
      </w:r>
      <w:r>
        <w:rPr>
          <w:sz w:val="28"/>
        </w:rPr>
        <w:tab/>
      </w:r>
    </w:p>
    <w:p w14:paraId="41000000">
      <w:pPr>
        <w:ind w:firstLine="0" w:left="-426"/>
        <w:rPr>
          <w:sz w:val="28"/>
        </w:rPr>
      </w:pPr>
      <w:r>
        <w:rPr>
          <w:sz w:val="28"/>
        </w:rPr>
        <w:t>администрации Туапсинск</w:t>
      </w:r>
      <w:r>
        <w:rPr>
          <w:sz w:val="28"/>
        </w:rPr>
        <w:t>ого</w:t>
      </w:r>
    </w:p>
    <w:p w14:paraId="42000000">
      <w:pPr>
        <w:ind w:firstLine="0" w:left="-426"/>
        <w:rPr>
          <w:sz w:val="28"/>
        </w:rPr>
      </w:pP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>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 xml:space="preserve">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М.А. Синенко</w:t>
      </w:r>
    </w:p>
    <w:p w14:paraId="43000000">
      <w:pPr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70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t>2</w:t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2"/>
    <w:next w:val="Style_2"/>
    <w:link w:val="Style_24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24_ch" w:type="character">
    <w:name w:val="heading 2"/>
    <w:basedOn w:val="Style_2_ch"/>
    <w:link w:val="Style_24"/>
    <w:rPr>
      <w:rFonts w:asciiTheme="majorAscii" w:hAnsiTheme="majorHAnsi"/>
      <w:b w:val="1"/>
      <w:color w:themeColor="accent1" w:val="5B9BD5"/>
      <w:sz w:val="26"/>
    </w:rPr>
  </w:style>
  <w:style w:styleId="Style_25" w:type="paragraph">
    <w:name w:val="Balloon Text"/>
    <w:basedOn w:val="Style_2"/>
    <w:link w:val="Style_25_ch"/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2025-11-28T11:13:02Z</dcterms:modified>
</cp:coreProperties>
</file>