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245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tabs>
          <w:tab w:val="clear" w:pos="708"/>
          <w:tab w:val="left" w:pos="5245" w:leader="none"/>
          <w:tab w:val="left" w:pos="5812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245" w:leader="none"/>
          <w:tab w:val="left" w:pos="5812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tabs>
          <w:tab w:val="clear" w:pos="708"/>
          <w:tab w:val="left" w:pos="5245" w:leader="none"/>
          <w:tab w:val="left" w:pos="5812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tabs>
          <w:tab w:val="clear" w:pos="708"/>
          <w:tab w:val="left" w:pos="5245" w:leader="none"/>
          <w:tab w:val="left" w:pos="5812" w:leader="none"/>
          <w:tab w:val="left" w:pos="5954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5245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Туапсинский муниципальный округ Краснодарского края</w:t>
      </w:r>
    </w:p>
    <w:p>
      <w:pPr>
        <w:pStyle w:val="Normal"/>
        <w:tabs>
          <w:tab w:val="clear" w:pos="708"/>
          <w:tab w:val="left" w:pos="5245" w:leader="none"/>
          <w:tab w:val="left" w:pos="5812" w:leader="none"/>
          <w:tab w:val="left" w:pos="6096" w:leader="none"/>
        </w:tabs>
        <w:spacing w:lineRule="auto" w:line="240" w:before="0" w:after="0"/>
        <w:ind w:left="5245"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от </w:t>
      </w:r>
      <w:r>
        <w:rPr>
          <w:rFonts w:eastAsia="Calibri" w:cs="Times New Roman" w:ascii="Times New Roman" w:hAnsi="Times New Roman"/>
          <w:sz w:val="28"/>
          <w:szCs w:val="28"/>
        </w:rPr>
        <w:t xml:space="preserve">14.10.2025 </w:t>
      </w:r>
      <w:r>
        <w:rPr>
          <w:rFonts w:eastAsia="Calibri" w:cs="Times New Roman" w:ascii="Times New Roman" w:hAnsi="Times New Roman"/>
          <w:sz w:val="28"/>
          <w:szCs w:val="28"/>
        </w:rPr>
        <w:t xml:space="preserve">№ </w:t>
      </w:r>
      <w:r>
        <w:rPr>
          <w:rFonts w:eastAsia="Calibri" w:cs="Times New Roman" w:ascii="Times New Roman" w:hAnsi="Times New Roman"/>
          <w:sz w:val="28"/>
          <w:szCs w:val="28"/>
        </w:rPr>
        <w:t>2800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ab/>
        <w:tab/>
        <w:tab/>
        <w:tab/>
        <w:tab/>
      </w:r>
      <w:r>
        <w:rPr>
          <w:rFonts w:eastAsia="Calibri" w:cs="Times New Roman" w:ascii="Times New Roman" w:hAnsi="Times New Roman"/>
          <w:b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межведомственной комиссии по координации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оказания необходимой социальной поддержки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и помощи ветеранам боевых действий, членам их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семей, в том числе погибших, умерших при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выполнении задач в ходе специальной военной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операции (боевых действиях)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tbl>
      <w:tblPr>
        <w:tblW w:w="975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74"/>
        <w:gridCol w:w="425"/>
        <w:gridCol w:w="5953"/>
      </w:tblGrid>
      <w:tr>
        <w:trPr>
          <w:trHeight w:val="1116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yellow"/>
                <w:lang w:eastAsia="ru-RU"/>
              </w:rPr>
              <w:t>Лукьянченко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yellow"/>
                <w:lang w:eastAsia="ru-RU"/>
              </w:rPr>
              <w:t>Руслан Валерьевич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highlight w:val="yellow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highlight w:val="yellow"/>
                <w:lang w:eastAsia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highlight w:val="yellow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highlight w:val="yellow"/>
                <w:lang w:eastAsia="ar-SA"/>
              </w:rPr>
              <w:t>заместитель главы администрации Туапсинского муниципального округа, председатель межведомственной комиссии;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highlight w:val="yellow"/>
                <w:lang w:eastAsia="ar-SA"/>
              </w:rPr>
            </w:r>
          </w:p>
        </w:tc>
      </w:tr>
      <w:tr>
        <w:trPr>
          <w:trHeight w:val="1132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highlight w:val="yellow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highlight w:val="yellow"/>
                <w:lang w:eastAsia="ar-SA"/>
              </w:rPr>
              <w:t>Ачмизов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highlight w:val="yellow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highlight w:val="yellow"/>
                <w:lang w:eastAsia="ar-SA"/>
              </w:rPr>
              <w:t>Анатолий Русланович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highlight w:val="yellow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highlight w:val="yellow"/>
                <w:lang w:eastAsia="ar-SA"/>
              </w:rPr>
              <w:t>заместитель главы администрации Туапсинского муниципального округа, управляющий делами, сопредседатель межведомственной комиссии;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highlight w:val="yellow"/>
                <w:lang w:eastAsia="ar-SA"/>
              </w:rPr>
            </w:r>
          </w:p>
        </w:tc>
      </w:tr>
      <w:tr>
        <w:trPr>
          <w:trHeight w:val="1132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Лежнин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Александр Владимирович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 xml:space="preserve">заместитель главы администрации Туапсинского муниципального округа,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межведомственной комиссии</w:t>
            </w: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1590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Покотилов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Денис Эдуардович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заместителя главы 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ar-SA"/>
              </w:rPr>
              <w:t>администрации Туапсинского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межведомственной комиссии;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1590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Мирошниченко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Валерий Евгеньевич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val="en-US"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 xml:space="preserve">заместитель главы администрации Туапсинского муниципального округа,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межведомственной комиссии</w:t>
            </w: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298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Бухвастова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Анна Михайловна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 в Краснодарском крае по Туапсинскому муниципальному округу, заместитель председателя межведомственной комиссии (по согласованию);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1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highlight w:val="yellow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highlight w:val="yellow"/>
                <w:lang w:eastAsia="ar-SA"/>
              </w:rPr>
              <w:t>Куприянов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highlight w:val="yellow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highlight w:val="yellow"/>
                <w:lang w:eastAsia="ar-SA"/>
              </w:rPr>
              <w:t>Артем Артурович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highlight w:val="yellow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highlight w:val="yellow"/>
                <w:lang w:eastAsia="ar-SA"/>
              </w:rPr>
              <w:t>начальник управления внутренней политики администрации Туапсинского муниципального округа, секретарь межведомственной комиссии.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highlight w:val="yellow"/>
                <w:lang w:eastAsia="ar-SA"/>
              </w:rPr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highlight w:val="yellow"/>
                <w:lang w:eastAsia="ar-SA"/>
              </w:rPr>
              <w:t>Члены межведомственной комиссии:</w:t>
            </w:r>
          </w:p>
        </w:tc>
      </w:tr>
      <w:tr>
        <w:trPr>
          <w:trHeight w:val="113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Аветисян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Григорий Сетракович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военный комиссар Туапсинского муниципального округа Краснодарского края   (по согласованию);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113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Барсуков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Борис Борисович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Туапсинском муниципальном округе (по согласованию);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955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Борисов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Александр Михайлович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начальник отдела по социальным вопросам администрации Туапсинского муниципального округа;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955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Гаспарян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Карен Камоевич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работе с молодежью 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ar-SA"/>
              </w:rPr>
              <w:t>администрации Туапсинского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955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Дацишин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Давид Валерьевич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ЖКХ и ТЭК 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ar-SA"/>
              </w:rPr>
              <w:t>администрации Туапсинского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955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Ергин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Тимур Владимирович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физической культуре</w:t>
              <w:br/>
              <w:t xml:space="preserve">и спорту 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ar-SA"/>
              </w:rPr>
              <w:t>администрации Туапсинского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955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Зайцева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Екатерина Алексеевна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начальник управления образования администрации Туапсинского муниципального округа;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113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Иконникова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Анна Андреевна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государственного бюджетного учреждения здравоохранения «Психоневрологический диспансер» министерства здравоохранения Краснодарского края (по согласованию);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172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Костенко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Марина Васильевна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федерального казенного учреждения «Главное бюро медико-социальной экспертизы по Краснодарскому краю филиал № 50» (по согласованию);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113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Колягина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Марина Суреновна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главного врача государственного бюджетного учреждения здравоохранения «Туапсинская центральная районная больница № 2»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здравоохранения Краснодарского края                               (по согласованию);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113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Матвеев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государственного казенного учреждения Краснодарского края «Управление социальной защиты населения в Туапсинском муниципальном округе» (по согласованию);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113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Папаценко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государственного бюджетного учреждения здравоохранения «Туапсинская районная больница № 3» министерства здравоохранения Краснодарского края                              (по согласованию);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943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Покровский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Симеон Владимирович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иерей, </w:t>
            </w:r>
            <w:r>
              <w:rPr>
                <w:rFonts w:eastAsia="Times New Roman" w:ascii="Times New Roman" w:hAnsi="Times New Roman"/>
                <w:sz w:val="28"/>
                <w:szCs w:val="24"/>
                <w:lang w:eastAsia="ar-SA"/>
              </w:rPr>
              <w:t>благочинный 2-го Туапсинского церковного округа (по согласованию);</w:t>
            </w:r>
          </w:p>
        </w:tc>
      </w:tr>
      <w:tr>
        <w:trPr>
          <w:trHeight w:val="113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Ракитин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Вадим Анатольевич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государственного бюджетного учреждения здравоохранения «Туапсинская центральная районная больница № 4» министерства здравоохранения Краснодарского края (по согласованию);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31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Симовонян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Джема Андреевна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клиентской службы (на правах отдела) отделения социального фонда России по Краснодарскому краю в Туапсинском муниципальном округе (по согласованию);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1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Смирнов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государственного бюджетного учреждения здравоохранения «Туапсинская центральная районная больница № 1» министерства здравоохранения Краснодарского края (по согласованию);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1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  <w:t>Таранькин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yellow"/>
                <w:lang w:eastAsia="ru-RU"/>
              </w:rPr>
              <w:t>Василий Борисович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highlight w:val="yellow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руководитель Туапсинского районного отделения Краснодарской региональной общественной организации инвалидов войны Афганистана и военной травмы «Инвалиды войны» (по согласованию);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highlight w:val="yellow"/>
                <w:lang w:eastAsia="ar-SA"/>
              </w:rPr>
            </w:r>
          </w:p>
        </w:tc>
      </w:tr>
      <w:tr>
        <w:trPr>
          <w:trHeight w:val="113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Терз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Константин Киворович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руководитель (председатель совета) местной религиозной организации мусульман Туапсинского муниципального округа Краснодарского края централизованной религиозной организации духовное управление мусульман республики Адыгея и Краснодарского края</w:t>
              <w:br/>
              <w:t>(по согласованию);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</w:r>
          </w:p>
        </w:tc>
      </w:tr>
      <w:tr>
        <w:trPr>
          <w:trHeight w:val="1134" w:hRule="atLeast"/>
        </w:trPr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Шхалахов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"/>
              <w:jc w:val="both"/>
              <w:rPr>
                <w:rFonts w:ascii="Times New Roman" w:hAnsi="Times New Roman" w:eastAsia="Arial" w:cs="Times New Roman"/>
                <w:sz w:val="28"/>
                <w:szCs w:val="20"/>
                <w:lang w:eastAsia="ar-SA"/>
              </w:rPr>
            </w:pPr>
            <w:r>
              <w:rPr>
                <w:rFonts w:eastAsia="Arial" w:cs="Times New Roman" w:ascii="Times New Roman" w:hAnsi="Times New Roman"/>
                <w:sz w:val="28"/>
                <w:szCs w:val="20"/>
                <w:lang w:eastAsia="ar-SA"/>
              </w:rPr>
              <w:t>Заур Юнусович</w:t>
            </w:r>
          </w:p>
        </w:tc>
        <w:tc>
          <w:tcPr>
            <w:tcW w:w="425" w:type="dxa"/>
            <w:tcBorders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-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right="-2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капитального строительства </w:t>
            </w: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ar-SA"/>
              </w:rPr>
              <w:t>администрации Туапсинского муниципального округа.</w:t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кадровых изменений и дополнений, замена членов межведомственной комиссии по координации оказания необходимой социальной поддержки и помощи ветеранам боевых действий, членам их семей, в том числе погибших, умерших при выполнении задач в ходе специальной военной операции (боевых действиях) фиксируется протоколом заседания данной комиссии, внесение изменений в постановление, утверждающее состав данной комиссии, не требуется. Изменения состава комиссии фиксируется протоколом заседания комиссии.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Заместитель главы </w:t>
      </w: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 xml:space="preserve">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 xml:space="preserve">Туапсинского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А.Р. Ачмизов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766" w:footer="0" w:bottom="709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Open Sans"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3353063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295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a2952"/>
    <w:rPr/>
  </w:style>
  <w:style w:type="character" w:styleId="Style15" w:customStyle="1">
    <w:name w:val="Нижний колонтитул Знак"/>
    <w:basedOn w:val="DefaultParagraphFont"/>
    <w:uiPriority w:val="99"/>
    <w:qFormat/>
    <w:rsid w:val="00aa2952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a2952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a2952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aa29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aa29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a29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7B660-1C8B-487D-9EA7-B63DC68A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Application>LibreOffice/24.8.4.1$Linux_X86_64 LibreOffice_project/480$Build-1</Application>
  <AppVersion>15.0000</AppVersion>
  <Pages>4</Pages>
  <Words>583</Words>
  <Characters>4937</Characters>
  <CharactersWithSpaces>5515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2023-06-09T07:59:00Z</dcterms:created>
  <dc:creator>user</dc:creator>
  <dc:description/>
  <dc:language>ru-RU</dc:language>
  <cp:lastModifiedBy/>
  <cp:lastPrinted>2025-01-27T12:41:00Z</cp:lastPrinted>
  <dcterms:modified xsi:type="dcterms:W3CDTF">2025-10-30T14:39:09Z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