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9CD8C" w14:textId="77777777" w:rsidR="00CC61B1" w:rsidRDefault="00CC61B1" w:rsidP="00CC61B1">
      <w:pPr>
        <w:autoSpaceDE w:val="0"/>
        <w:autoSpaceDN w:val="0"/>
        <w:adjustRightInd w:val="0"/>
        <w:ind w:left="4962" w:right="-284"/>
        <w:outlineLvl w:val="1"/>
        <w:rPr>
          <w:sz w:val="28"/>
          <w:szCs w:val="28"/>
        </w:rPr>
      </w:pPr>
      <w:r w:rsidRPr="009D291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683F3904" w14:textId="77777777" w:rsidR="00867256" w:rsidRDefault="00867256" w:rsidP="00CC61B1">
      <w:pPr>
        <w:autoSpaceDE w:val="0"/>
        <w:autoSpaceDN w:val="0"/>
        <w:adjustRightInd w:val="0"/>
        <w:ind w:left="4962" w:right="-284"/>
        <w:outlineLvl w:val="1"/>
        <w:rPr>
          <w:sz w:val="28"/>
          <w:szCs w:val="28"/>
        </w:rPr>
      </w:pPr>
    </w:p>
    <w:p w14:paraId="5C7B4164" w14:textId="77777777" w:rsidR="00C56DC2" w:rsidRDefault="00C56DC2" w:rsidP="00CC61B1">
      <w:pPr>
        <w:autoSpaceDE w:val="0"/>
        <w:autoSpaceDN w:val="0"/>
        <w:adjustRightInd w:val="0"/>
        <w:ind w:left="4962" w:right="-284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F888B97" w14:textId="77777777" w:rsidR="00CE2EAE" w:rsidRPr="009D2916" w:rsidRDefault="00CE2EAE" w:rsidP="00CC61B1">
      <w:pPr>
        <w:autoSpaceDE w:val="0"/>
        <w:autoSpaceDN w:val="0"/>
        <w:adjustRightInd w:val="0"/>
        <w:ind w:left="4962" w:right="-284"/>
        <w:outlineLvl w:val="1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34602022" w14:textId="77777777" w:rsidR="00CE2EAE" w:rsidRPr="00CE2EAE" w:rsidRDefault="00CE2EAE" w:rsidP="00CE2EAE">
      <w:pPr>
        <w:ind w:firstLine="4962"/>
        <w:rPr>
          <w:sz w:val="28"/>
          <w:szCs w:val="28"/>
        </w:rPr>
      </w:pPr>
      <w:r w:rsidRPr="00CE2EAE">
        <w:rPr>
          <w:sz w:val="28"/>
          <w:szCs w:val="28"/>
        </w:rPr>
        <w:t>муниципального образования</w:t>
      </w:r>
    </w:p>
    <w:p w14:paraId="66BD90FD" w14:textId="77777777" w:rsidR="00CE2EAE" w:rsidRPr="00CE2EAE" w:rsidRDefault="00CE2EAE" w:rsidP="00CE2EAE">
      <w:pPr>
        <w:ind w:firstLine="4962"/>
        <w:rPr>
          <w:sz w:val="28"/>
          <w:szCs w:val="28"/>
        </w:rPr>
      </w:pPr>
      <w:r w:rsidRPr="00CE2EAE">
        <w:rPr>
          <w:sz w:val="28"/>
          <w:szCs w:val="28"/>
        </w:rPr>
        <w:t>Туапсинский муниципальный округ</w:t>
      </w:r>
    </w:p>
    <w:p w14:paraId="1170358C" w14:textId="77777777" w:rsidR="00CE2EAE" w:rsidRDefault="00CE2EAE" w:rsidP="00CE2EAE">
      <w:pPr>
        <w:ind w:firstLine="4962"/>
        <w:rPr>
          <w:sz w:val="28"/>
          <w:szCs w:val="28"/>
        </w:rPr>
      </w:pPr>
      <w:r w:rsidRPr="00CE2EAE">
        <w:rPr>
          <w:sz w:val="28"/>
          <w:szCs w:val="28"/>
        </w:rPr>
        <w:t xml:space="preserve">Краснодарского края </w:t>
      </w:r>
    </w:p>
    <w:p w14:paraId="18C2E419" w14:textId="691019D4" w:rsidR="00CC61B1" w:rsidRPr="00CF6D97" w:rsidRDefault="00CC61B1" w:rsidP="00CE2EAE">
      <w:pPr>
        <w:ind w:firstLine="4962"/>
        <w:rPr>
          <w:sz w:val="28"/>
          <w:szCs w:val="28"/>
        </w:rPr>
      </w:pPr>
      <w:r w:rsidRPr="00CF6D97">
        <w:rPr>
          <w:sz w:val="28"/>
          <w:szCs w:val="28"/>
        </w:rPr>
        <w:t xml:space="preserve">от </w:t>
      </w:r>
      <w:r w:rsidR="00F77660">
        <w:rPr>
          <w:sz w:val="28"/>
          <w:szCs w:val="28"/>
        </w:rPr>
        <w:t xml:space="preserve">09.10.2025 </w:t>
      </w:r>
      <w:r w:rsidRPr="00CF6D97">
        <w:rPr>
          <w:b/>
          <w:sz w:val="28"/>
          <w:szCs w:val="28"/>
        </w:rPr>
        <w:t xml:space="preserve"> </w:t>
      </w:r>
      <w:r w:rsidRPr="00CF6D97">
        <w:rPr>
          <w:sz w:val="28"/>
          <w:szCs w:val="28"/>
        </w:rPr>
        <w:t xml:space="preserve">№ </w:t>
      </w:r>
      <w:r w:rsidR="00F77660">
        <w:rPr>
          <w:sz w:val="28"/>
          <w:szCs w:val="28"/>
        </w:rPr>
        <w:t>2757</w:t>
      </w:r>
      <w:bookmarkStart w:id="0" w:name="_GoBack"/>
      <w:bookmarkEnd w:id="0"/>
    </w:p>
    <w:p w14:paraId="07B55B51" w14:textId="77777777" w:rsidR="00CC61B1" w:rsidRDefault="00CC61B1" w:rsidP="00CC61B1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37CE9CC" w14:textId="77777777" w:rsidR="00CC61B1" w:rsidRPr="00CF6D97" w:rsidRDefault="00CC61B1" w:rsidP="00CC61B1">
      <w:pPr>
        <w:pStyle w:val="2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CF6D97">
        <w:rPr>
          <w:rFonts w:ascii="Times New Roman" w:hAnsi="Times New Roman" w:cs="Times New Roman"/>
          <w:color w:val="auto"/>
          <w:sz w:val="28"/>
          <w:szCs w:val="28"/>
        </w:rPr>
        <w:t>С О С Т А В</w:t>
      </w:r>
    </w:p>
    <w:p w14:paraId="7A2219DD" w14:textId="77777777" w:rsidR="00CC61B1" w:rsidRDefault="00CC61B1" w:rsidP="00CC61B1">
      <w:pPr>
        <w:tabs>
          <w:tab w:val="left" w:pos="8222"/>
        </w:tabs>
        <w:ind w:left="851" w:right="849"/>
        <w:jc w:val="center"/>
        <w:rPr>
          <w:rFonts w:eastAsia="Lucida Sans Unicode"/>
          <w:b/>
          <w:kern w:val="1"/>
          <w:sz w:val="28"/>
          <w:szCs w:val="28"/>
        </w:rPr>
      </w:pPr>
      <w:r w:rsidRPr="00CF6D97">
        <w:rPr>
          <w:b/>
          <w:sz w:val="28"/>
          <w:szCs w:val="28"/>
        </w:rPr>
        <w:t xml:space="preserve">оргкомитета по проведению </w:t>
      </w:r>
      <w:r w:rsidRPr="004E1821">
        <w:rPr>
          <w:rFonts w:eastAsia="Lucida Sans Unicode"/>
          <w:b/>
          <w:kern w:val="1"/>
          <w:sz w:val="28"/>
          <w:szCs w:val="28"/>
        </w:rPr>
        <w:t xml:space="preserve">общественных обсуждений </w:t>
      </w:r>
    </w:p>
    <w:p w14:paraId="09471C90" w14:textId="77777777" w:rsidR="00CC61B1" w:rsidRDefault="00CC61B1" w:rsidP="00CC61B1">
      <w:pPr>
        <w:tabs>
          <w:tab w:val="left" w:pos="8222"/>
        </w:tabs>
        <w:ind w:left="851" w:right="849"/>
        <w:jc w:val="center"/>
        <w:rPr>
          <w:b/>
          <w:sz w:val="28"/>
          <w:szCs w:val="28"/>
        </w:rPr>
      </w:pPr>
      <w:r w:rsidRPr="004E1821">
        <w:rPr>
          <w:rFonts w:eastAsia="Lucida Sans Unicode"/>
          <w:b/>
          <w:kern w:val="1"/>
          <w:sz w:val="28"/>
          <w:szCs w:val="28"/>
        </w:rPr>
        <w:t xml:space="preserve">по </w:t>
      </w:r>
      <w:r>
        <w:rPr>
          <w:rFonts w:eastAsia="Lucida Sans Unicode"/>
          <w:b/>
          <w:kern w:val="1"/>
          <w:sz w:val="28"/>
          <w:szCs w:val="28"/>
        </w:rPr>
        <w:t>рассмотрению проекта решения</w:t>
      </w:r>
      <w:r w:rsidRPr="004E1821">
        <w:rPr>
          <w:rFonts w:eastAsia="Lucida Sans Unicode"/>
          <w:b/>
          <w:kern w:val="1"/>
          <w:sz w:val="28"/>
          <w:szCs w:val="28"/>
        </w:rPr>
        <w:t xml:space="preserve"> </w:t>
      </w:r>
      <w:r w:rsidRPr="004E1821">
        <w:rPr>
          <w:b/>
          <w:sz w:val="28"/>
          <w:szCs w:val="28"/>
        </w:rPr>
        <w:t xml:space="preserve">Совета </w:t>
      </w:r>
      <w:r>
        <w:rPr>
          <w:b/>
          <w:sz w:val="28"/>
          <w:szCs w:val="28"/>
        </w:rPr>
        <w:t>м</w:t>
      </w:r>
      <w:r w:rsidRPr="004E1821">
        <w:rPr>
          <w:b/>
          <w:sz w:val="28"/>
          <w:szCs w:val="28"/>
        </w:rPr>
        <w:t xml:space="preserve">униципального образования Туапсинский </w:t>
      </w:r>
    </w:p>
    <w:p w14:paraId="081F7BBC" w14:textId="77777777" w:rsidR="00CC61B1" w:rsidRDefault="00CC61B1" w:rsidP="00CC61B1">
      <w:pPr>
        <w:tabs>
          <w:tab w:val="left" w:pos="8222"/>
        </w:tabs>
        <w:ind w:left="851" w:right="849"/>
        <w:jc w:val="center"/>
        <w:rPr>
          <w:b/>
          <w:sz w:val="28"/>
          <w:szCs w:val="28"/>
        </w:rPr>
      </w:pPr>
      <w:r w:rsidRPr="004E1821">
        <w:rPr>
          <w:b/>
          <w:sz w:val="28"/>
          <w:szCs w:val="28"/>
        </w:rPr>
        <w:t xml:space="preserve">муниципальный округ Краснодарского края </w:t>
      </w:r>
    </w:p>
    <w:p w14:paraId="3ADA9059" w14:textId="77777777" w:rsidR="00CC61B1" w:rsidRDefault="00CC61B1" w:rsidP="00CC61B1">
      <w:pPr>
        <w:tabs>
          <w:tab w:val="left" w:pos="8222"/>
        </w:tabs>
        <w:ind w:left="851" w:right="849"/>
        <w:jc w:val="center"/>
        <w:rPr>
          <w:rFonts w:eastAsia="Lucida Sans Unicode"/>
          <w:b/>
          <w:kern w:val="1"/>
          <w:sz w:val="28"/>
          <w:szCs w:val="28"/>
        </w:rPr>
      </w:pPr>
      <w:r w:rsidRPr="004E182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Об утверждении </w:t>
      </w:r>
      <w:r>
        <w:rPr>
          <w:rFonts w:eastAsia="Lucida Sans Unicode"/>
          <w:b/>
          <w:kern w:val="1"/>
          <w:sz w:val="28"/>
          <w:szCs w:val="28"/>
        </w:rPr>
        <w:t xml:space="preserve">Правил </w:t>
      </w:r>
      <w:r w:rsidRPr="004E1821">
        <w:rPr>
          <w:rFonts w:eastAsia="Lucida Sans Unicode"/>
          <w:b/>
          <w:kern w:val="1"/>
          <w:sz w:val="28"/>
          <w:szCs w:val="28"/>
        </w:rPr>
        <w:t xml:space="preserve">благоустройства территории </w:t>
      </w:r>
    </w:p>
    <w:p w14:paraId="6DE070E2" w14:textId="77777777" w:rsidR="00CC61B1" w:rsidRDefault="00CC61B1" w:rsidP="00CC61B1">
      <w:pPr>
        <w:tabs>
          <w:tab w:val="left" w:pos="8222"/>
        </w:tabs>
        <w:ind w:left="851" w:right="849"/>
        <w:jc w:val="center"/>
        <w:rPr>
          <w:rFonts w:eastAsia="Lucida Sans Unicode"/>
          <w:b/>
          <w:kern w:val="1"/>
          <w:sz w:val="28"/>
          <w:szCs w:val="28"/>
        </w:rPr>
      </w:pPr>
      <w:r w:rsidRPr="004E1821">
        <w:rPr>
          <w:rFonts w:eastAsia="Lucida Sans Unicode"/>
          <w:b/>
          <w:kern w:val="1"/>
          <w:sz w:val="28"/>
          <w:szCs w:val="28"/>
        </w:rPr>
        <w:t>Туапсинского муниципального округа</w:t>
      </w:r>
      <w:r>
        <w:rPr>
          <w:rFonts w:eastAsia="Lucida Sans Unicode"/>
          <w:b/>
          <w:kern w:val="1"/>
          <w:sz w:val="28"/>
          <w:szCs w:val="28"/>
        </w:rPr>
        <w:t>»</w:t>
      </w:r>
      <w:r w:rsidRPr="004E1821">
        <w:rPr>
          <w:rFonts w:eastAsia="Lucida Sans Unicode"/>
          <w:b/>
          <w:kern w:val="1"/>
          <w:sz w:val="28"/>
          <w:szCs w:val="28"/>
        </w:rPr>
        <w:t xml:space="preserve"> </w:t>
      </w:r>
    </w:p>
    <w:p w14:paraId="7CF5D7D8" w14:textId="77777777" w:rsidR="0030124E" w:rsidRDefault="0030124E" w:rsidP="00CC61B1">
      <w:pPr>
        <w:tabs>
          <w:tab w:val="left" w:pos="8222"/>
        </w:tabs>
        <w:ind w:left="851" w:right="849"/>
        <w:jc w:val="center"/>
        <w:rPr>
          <w:rFonts w:eastAsia="Lucida Sans Unicode"/>
          <w:b/>
          <w:kern w:val="1"/>
          <w:sz w:val="28"/>
          <w:szCs w:val="28"/>
        </w:rPr>
      </w:pPr>
    </w:p>
    <w:p w14:paraId="5657840A" w14:textId="77777777" w:rsidR="00CC61B1" w:rsidRPr="004E1821" w:rsidRDefault="00CC61B1" w:rsidP="00CC61B1">
      <w:pPr>
        <w:tabs>
          <w:tab w:val="left" w:pos="8222"/>
        </w:tabs>
        <w:ind w:left="851" w:right="849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  <w:gridCol w:w="709"/>
        <w:gridCol w:w="5388"/>
      </w:tblGrid>
      <w:tr w:rsidR="00CC61B1" w:rsidRPr="00CC61B1" w14:paraId="7C18E8AE" w14:textId="77777777" w:rsidTr="0030124E">
        <w:tc>
          <w:tcPr>
            <w:tcW w:w="3650" w:type="dxa"/>
          </w:tcPr>
          <w:p w14:paraId="767149DF" w14:textId="77777777" w:rsidR="00CC61B1" w:rsidRPr="00CC61B1" w:rsidRDefault="00CC61B1" w:rsidP="0030124E">
            <w:pPr>
              <w:jc w:val="both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 xml:space="preserve">Балантаева </w:t>
            </w:r>
          </w:p>
          <w:p w14:paraId="732BF2D5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709" w:type="dxa"/>
          </w:tcPr>
          <w:p w14:paraId="780FDB46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>-</w:t>
            </w:r>
          </w:p>
        </w:tc>
        <w:tc>
          <w:tcPr>
            <w:tcW w:w="5388" w:type="dxa"/>
          </w:tcPr>
          <w:p w14:paraId="135BFD0D" w14:textId="77777777" w:rsidR="00CC61B1" w:rsidRPr="00CC61B1" w:rsidRDefault="00CC61B1" w:rsidP="0030124E">
            <w:pPr>
              <w:tabs>
                <w:tab w:val="left" w:pos="8222"/>
              </w:tabs>
              <w:ind w:left="-108" w:right="-108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>исполняющий  обязанности заместителя главы администрации Туапсинского муниципального округа, председатель оргкомитета;</w:t>
            </w:r>
          </w:p>
          <w:p w14:paraId="4B078F7F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</w:p>
        </w:tc>
      </w:tr>
      <w:tr w:rsidR="00CC61B1" w:rsidRPr="00CC61B1" w14:paraId="1E33B599" w14:textId="77777777" w:rsidTr="0030124E">
        <w:tc>
          <w:tcPr>
            <w:tcW w:w="3650" w:type="dxa"/>
          </w:tcPr>
          <w:p w14:paraId="62A34A7A" w14:textId="77777777" w:rsidR="00CC61B1" w:rsidRPr="00CC61B1" w:rsidRDefault="00CC61B1" w:rsidP="00CC61B1">
            <w:pPr>
              <w:ind w:left="34"/>
              <w:jc w:val="both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 xml:space="preserve">Дацишин </w:t>
            </w:r>
          </w:p>
          <w:p w14:paraId="2D6D207C" w14:textId="77777777" w:rsidR="00CC61B1" w:rsidRPr="00CC61B1" w:rsidRDefault="00CC61B1" w:rsidP="00CC61B1">
            <w:pPr>
              <w:ind w:left="34"/>
              <w:jc w:val="both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>Давид Валерьевич</w:t>
            </w:r>
          </w:p>
          <w:p w14:paraId="4E83F9AE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80E70BD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>-</w:t>
            </w:r>
          </w:p>
        </w:tc>
        <w:tc>
          <w:tcPr>
            <w:tcW w:w="5388" w:type="dxa"/>
          </w:tcPr>
          <w:p w14:paraId="1D07C50D" w14:textId="77777777" w:rsidR="00CC61B1" w:rsidRPr="00CC61B1" w:rsidRDefault="00CC61B1" w:rsidP="0030124E">
            <w:pPr>
              <w:ind w:left="-108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>начальник управления ЖКХ и ТЭК  администрации Туапсинского муниципального округа, заместитель председателя оргкомитета;</w:t>
            </w:r>
          </w:p>
          <w:p w14:paraId="4E1F34A6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</w:p>
        </w:tc>
      </w:tr>
      <w:tr w:rsidR="00CC61B1" w:rsidRPr="00CC61B1" w14:paraId="07A6DE3F" w14:textId="77777777" w:rsidTr="0030124E">
        <w:tc>
          <w:tcPr>
            <w:tcW w:w="3650" w:type="dxa"/>
          </w:tcPr>
          <w:p w14:paraId="40CA7AA2" w14:textId="77777777" w:rsidR="00CC61B1" w:rsidRPr="00CC61B1" w:rsidRDefault="00CC61B1" w:rsidP="00CC61B1">
            <w:pPr>
              <w:ind w:left="34"/>
              <w:jc w:val="both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 xml:space="preserve">Тимошенко </w:t>
            </w:r>
          </w:p>
          <w:p w14:paraId="32CF80B4" w14:textId="77777777" w:rsidR="00CC61B1" w:rsidRPr="00CC61B1" w:rsidRDefault="00CC61B1" w:rsidP="00CC61B1">
            <w:pPr>
              <w:ind w:left="34"/>
              <w:jc w:val="both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>Юлия Александровна</w:t>
            </w:r>
          </w:p>
          <w:p w14:paraId="5D8949CA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6E0A066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>-</w:t>
            </w:r>
          </w:p>
        </w:tc>
        <w:tc>
          <w:tcPr>
            <w:tcW w:w="5388" w:type="dxa"/>
          </w:tcPr>
          <w:p w14:paraId="227656FA" w14:textId="245BDAFD" w:rsidR="00CC61B1" w:rsidRPr="00CC61B1" w:rsidRDefault="00CC61B1" w:rsidP="0030124E">
            <w:pPr>
              <w:ind w:left="-108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 xml:space="preserve">заместитель начальника управления, начальник отдела ЖКХ и ТЭК управления </w:t>
            </w:r>
            <w:proofErr w:type="gramStart"/>
            <w:r w:rsidRPr="00CC61B1">
              <w:rPr>
                <w:sz w:val="28"/>
                <w:szCs w:val="28"/>
              </w:rPr>
              <w:t>ЖКХ</w:t>
            </w:r>
            <w:proofErr w:type="gramEnd"/>
            <w:r w:rsidRPr="00CC61B1">
              <w:rPr>
                <w:sz w:val="28"/>
                <w:szCs w:val="28"/>
              </w:rPr>
              <w:t xml:space="preserve"> и ТЭК  администрации Туапсинского муниципального округа, секретарь оргкомитета</w:t>
            </w:r>
          </w:p>
          <w:p w14:paraId="30F37A48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left="-108" w:right="-1"/>
              <w:rPr>
                <w:sz w:val="28"/>
                <w:szCs w:val="28"/>
              </w:rPr>
            </w:pPr>
          </w:p>
        </w:tc>
      </w:tr>
      <w:tr w:rsidR="0030124E" w:rsidRPr="00CC61B1" w14:paraId="1298D5C0" w14:textId="2D4C8E0A" w:rsidTr="0030124E">
        <w:tc>
          <w:tcPr>
            <w:tcW w:w="4359" w:type="dxa"/>
            <w:gridSpan w:val="2"/>
          </w:tcPr>
          <w:p w14:paraId="27A8D24F" w14:textId="4D94C63C" w:rsidR="0030124E" w:rsidRPr="00CC61B1" w:rsidRDefault="0030124E" w:rsidP="0030124E">
            <w:pPr>
              <w:tabs>
                <w:tab w:val="left" w:pos="7230"/>
              </w:tabs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14:paraId="6CF1D9D1" w14:textId="77777777" w:rsidR="0030124E" w:rsidRPr="00CC61B1" w:rsidRDefault="0030124E" w:rsidP="0030124E">
            <w:pPr>
              <w:tabs>
                <w:tab w:val="left" w:pos="7230"/>
              </w:tabs>
              <w:suppressAutoHyphens/>
              <w:ind w:left="-10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оргкомитета:</w:t>
            </w:r>
          </w:p>
        </w:tc>
      </w:tr>
      <w:tr w:rsidR="00CC61B1" w:rsidRPr="00CC61B1" w14:paraId="477F7DC6" w14:textId="77777777" w:rsidTr="0030124E">
        <w:tc>
          <w:tcPr>
            <w:tcW w:w="3650" w:type="dxa"/>
          </w:tcPr>
          <w:p w14:paraId="0C4CF14F" w14:textId="77777777" w:rsidR="00CC61B1" w:rsidRPr="00CF6D97" w:rsidRDefault="00CC61B1" w:rsidP="00CC61B1">
            <w:pPr>
              <w:rPr>
                <w:sz w:val="28"/>
                <w:szCs w:val="28"/>
              </w:rPr>
            </w:pPr>
            <w:r w:rsidRPr="00CF6D97">
              <w:rPr>
                <w:sz w:val="28"/>
                <w:szCs w:val="28"/>
              </w:rPr>
              <w:t xml:space="preserve">Воронков </w:t>
            </w:r>
          </w:p>
          <w:p w14:paraId="7ED20CE8" w14:textId="77777777" w:rsidR="00CC61B1" w:rsidRPr="00CF6D97" w:rsidRDefault="00CC61B1" w:rsidP="00CC61B1">
            <w:pPr>
              <w:rPr>
                <w:sz w:val="28"/>
                <w:szCs w:val="28"/>
              </w:rPr>
            </w:pPr>
            <w:r w:rsidRPr="00CF6D97">
              <w:rPr>
                <w:sz w:val="28"/>
                <w:szCs w:val="28"/>
              </w:rPr>
              <w:t>Михаил Викторович</w:t>
            </w:r>
          </w:p>
          <w:p w14:paraId="5B461CBC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BC94D43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>-</w:t>
            </w:r>
          </w:p>
        </w:tc>
        <w:tc>
          <w:tcPr>
            <w:tcW w:w="5388" w:type="dxa"/>
          </w:tcPr>
          <w:p w14:paraId="4C16A5CB" w14:textId="77777777" w:rsidR="00CC61B1" w:rsidRDefault="00CC61B1" w:rsidP="00CC61B1">
            <w:pPr>
              <w:tabs>
                <w:tab w:val="left" w:pos="7230"/>
              </w:tabs>
              <w:suppressAutoHyphens/>
              <w:ind w:left="-10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F6D97">
              <w:rPr>
                <w:sz w:val="28"/>
                <w:szCs w:val="28"/>
              </w:rPr>
              <w:t xml:space="preserve">ачальник </w:t>
            </w:r>
            <w:r>
              <w:rPr>
                <w:sz w:val="28"/>
                <w:szCs w:val="28"/>
              </w:rPr>
              <w:t xml:space="preserve">управления архитектуры </w:t>
            </w:r>
            <w:r w:rsidRPr="00CF6D97">
              <w:rPr>
                <w:sz w:val="28"/>
                <w:szCs w:val="28"/>
              </w:rPr>
              <w:t>и градостроительства</w:t>
            </w:r>
            <w:r>
              <w:rPr>
                <w:sz w:val="28"/>
                <w:szCs w:val="28"/>
              </w:rPr>
              <w:t xml:space="preserve"> – главный архитектор </w:t>
            </w:r>
            <w:r w:rsidRPr="00CF6D97">
              <w:rPr>
                <w:sz w:val="28"/>
                <w:szCs w:val="28"/>
              </w:rPr>
              <w:t xml:space="preserve">администрации Туапсинского </w:t>
            </w:r>
            <w:r w:rsidRPr="00BF5CE8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>;</w:t>
            </w:r>
          </w:p>
          <w:p w14:paraId="64A5CB92" w14:textId="77777777" w:rsidR="0030124E" w:rsidRPr="00CC61B1" w:rsidRDefault="0030124E" w:rsidP="00CC61B1">
            <w:pPr>
              <w:tabs>
                <w:tab w:val="left" w:pos="7230"/>
              </w:tabs>
              <w:suppressAutoHyphens/>
              <w:ind w:left="-108" w:right="-1"/>
              <w:rPr>
                <w:sz w:val="28"/>
                <w:szCs w:val="28"/>
              </w:rPr>
            </w:pPr>
          </w:p>
        </w:tc>
      </w:tr>
      <w:tr w:rsidR="0030124E" w:rsidRPr="00CC61B1" w14:paraId="35AC9AFC" w14:textId="77777777" w:rsidTr="0030124E">
        <w:tc>
          <w:tcPr>
            <w:tcW w:w="3650" w:type="dxa"/>
          </w:tcPr>
          <w:p w14:paraId="5E582AF3" w14:textId="77777777" w:rsidR="00034EBE" w:rsidRPr="00A44071" w:rsidRDefault="0030124E" w:rsidP="00034EBE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440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Мальцев </w:t>
            </w:r>
          </w:p>
          <w:p w14:paraId="5604053C" w14:textId="7774891C" w:rsidR="0030124E" w:rsidRPr="00A44071" w:rsidRDefault="0030124E" w:rsidP="00034EBE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440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Владимир Евгеньевич</w:t>
            </w:r>
          </w:p>
          <w:p w14:paraId="386BC9A4" w14:textId="77777777" w:rsidR="0030124E" w:rsidRPr="00CF6D97" w:rsidRDefault="0030124E" w:rsidP="00034EB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A235A5E" w14:textId="7349BD77" w:rsidR="0030124E" w:rsidRPr="00CC61B1" w:rsidRDefault="0030124E" w:rsidP="00034EBE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8" w:type="dxa"/>
          </w:tcPr>
          <w:p w14:paraId="5994F73A" w14:textId="04F7636E" w:rsidR="0030124E" w:rsidRDefault="0030124E" w:rsidP="00034EBE">
            <w:pPr>
              <w:ind w:left="-103"/>
              <w:rPr>
                <w:sz w:val="28"/>
                <w:szCs w:val="28"/>
              </w:rPr>
            </w:pPr>
            <w:r w:rsidRPr="00CF6D97">
              <w:rPr>
                <w:sz w:val="28"/>
                <w:szCs w:val="28"/>
              </w:rPr>
              <w:t>депутат Совета</w:t>
            </w:r>
            <w:r>
              <w:rPr>
                <w:sz w:val="28"/>
                <w:szCs w:val="28"/>
              </w:rPr>
              <w:t xml:space="preserve"> муниципального образования Туапсинский муниципальный округ Краснодарского края, заместитель председателя Комитета по вопросам имущественных и земельных отношений. промышленности, строительства, ЖКХ, ТЭК, транспорта и дорожного хозяйства, связи (по согласованию);</w:t>
            </w:r>
          </w:p>
          <w:p w14:paraId="594E8E0E" w14:textId="77777777" w:rsidR="0030124E" w:rsidRDefault="0030124E" w:rsidP="00034EBE">
            <w:pPr>
              <w:tabs>
                <w:tab w:val="left" w:pos="7230"/>
              </w:tabs>
              <w:suppressAutoHyphens/>
              <w:ind w:left="-108" w:right="-1"/>
              <w:rPr>
                <w:sz w:val="28"/>
                <w:szCs w:val="28"/>
              </w:rPr>
            </w:pPr>
          </w:p>
        </w:tc>
      </w:tr>
      <w:tr w:rsidR="00CC61B1" w:rsidRPr="00CC61B1" w14:paraId="3F4CAAE3" w14:textId="77777777" w:rsidTr="0030124E">
        <w:tc>
          <w:tcPr>
            <w:tcW w:w="3650" w:type="dxa"/>
          </w:tcPr>
          <w:p w14:paraId="0108F7B0" w14:textId="77777777" w:rsidR="00CC61B1" w:rsidRDefault="00CC61B1" w:rsidP="00CC61B1">
            <w:pPr>
              <w:rPr>
                <w:sz w:val="28"/>
                <w:szCs w:val="28"/>
              </w:rPr>
            </w:pPr>
            <w:r w:rsidRPr="00CF6D97">
              <w:rPr>
                <w:sz w:val="28"/>
                <w:szCs w:val="28"/>
              </w:rPr>
              <w:t xml:space="preserve">Павленко </w:t>
            </w:r>
          </w:p>
          <w:p w14:paraId="5012DDD9" w14:textId="77777777" w:rsidR="00CC61B1" w:rsidRDefault="00CC61B1" w:rsidP="00CC61B1">
            <w:pPr>
              <w:rPr>
                <w:sz w:val="28"/>
                <w:szCs w:val="28"/>
              </w:rPr>
            </w:pPr>
            <w:r w:rsidRPr="00CF6D97">
              <w:rPr>
                <w:sz w:val="28"/>
                <w:szCs w:val="28"/>
              </w:rPr>
              <w:t xml:space="preserve">Элеонора Анатольевна </w:t>
            </w:r>
          </w:p>
          <w:p w14:paraId="7ED5AF89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BC210A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>-</w:t>
            </w:r>
          </w:p>
        </w:tc>
        <w:tc>
          <w:tcPr>
            <w:tcW w:w="5388" w:type="dxa"/>
          </w:tcPr>
          <w:p w14:paraId="5A4C69A7" w14:textId="69E6EE2F" w:rsidR="00CC61B1" w:rsidRPr="00CC61B1" w:rsidRDefault="00CC61B1" w:rsidP="00CC61B1">
            <w:pPr>
              <w:tabs>
                <w:tab w:val="left" w:pos="7230"/>
              </w:tabs>
              <w:suppressAutoHyphens/>
              <w:ind w:left="-108" w:right="-1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 xml:space="preserve">начальник </w:t>
            </w:r>
            <w:r w:rsidR="0030124E">
              <w:rPr>
                <w:sz w:val="28"/>
                <w:szCs w:val="28"/>
              </w:rPr>
              <w:t>муниципального бюджетного учреждения</w:t>
            </w:r>
            <w:r w:rsidRPr="00CC61B1">
              <w:rPr>
                <w:sz w:val="28"/>
                <w:szCs w:val="28"/>
              </w:rPr>
              <w:t xml:space="preserve"> «Управление по реформированию жилищно-коммунального хозяйства»</w:t>
            </w:r>
            <w:r w:rsidR="00034EBE">
              <w:rPr>
                <w:sz w:val="28"/>
                <w:szCs w:val="28"/>
              </w:rPr>
              <w:t xml:space="preserve"> (по согласованию)</w:t>
            </w:r>
            <w:r w:rsidRPr="00CC61B1">
              <w:rPr>
                <w:sz w:val="28"/>
                <w:szCs w:val="28"/>
              </w:rPr>
              <w:t>;</w:t>
            </w:r>
          </w:p>
          <w:p w14:paraId="407E1086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left="-108" w:right="-1"/>
              <w:rPr>
                <w:sz w:val="28"/>
                <w:szCs w:val="28"/>
              </w:rPr>
            </w:pPr>
          </w:p>
        </w:tc>
      </w:tr>
      <w:tr w:rsidR="00CC61B1" w:rsidRPr="00CC61B1" w14:paraId="6C55F2AF" w14:textId="77777777" w:rsidTr="0030124E">
        <w:tc>
          <w:tcPr>
            <w:tcW w:w="3650" w:type="dxa"/>
          </w:tcPr>
          <w:p w14:paraId="7B44A7DE" w14:textId="77777777" w:rsidR="00CC61B1" w:rsidRPr="00A44071" w:rsidRDefault="00CC61B1" w:rsidP="00CC61B1">
            <w:pPr>
              <w:rPr>
                <w:sz w:val="28"/>
                <w:szCs w:val="28"/>
              </w:rPr>
            </w:pPr>
            <w:r w:rsidRPr="00A44071">
              <w:rPr>
                <w:sz w:val="28"/>
                <w:szCs w:val="28"/>
              </w:rPr>
              <w:t xml:space="preserve">Чертков </w:t>
            </w:r>
          </w:p>
          <w:p w14:paraId="13E8F4F3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  <w:r w:rsidRPr="00A44071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709" w:type="dxa"/>
          </w:tcPr>
          <w:p w14:paraId="6B09C725" w14:textId="77777777" w:rsidR="00CC61B1" w:rsidRPr="00CC61B1" w:rsidRDefault="00CC61B1" w:rsidP="00CC61B1">
            <w:pPr>
              <w:tabs>
                <w:tab w:val="left" w:pos="7230"/>
              </w:tabs>
              <w:suppressAutoHyphens/>
              <w:ind w:right="-1"/>
              <w:rPr>
                <w:sz w:val="28"/>
                <w:szCs w:val="28"/>
              </w:rPr>
            </w:pPr>
            <w:r w:rsidRPr="00CC61B1">
              <w:rPr>
                <w:sz w:val="28"/>
                <w:szCs w:val="28"/>
              </w:rPr>
              <w:t>-</w:t>
            </w:r>
          </w:p>
        </w:tc>
        <w:tc>
          <w:tcPr>
            <w:tcW w:w="5388" w:type="dxa"/>
          </w:tcPr>
          <w:p w14:paraId="7129D179" w14:textId="3D56B7C7" w:rsidR="00CC61B1" w:rsidRPr="00CC61B1" w:rsidRDefault="00CC61B1" w:rsidP="00CC61B1">
            <w:pPr>
              <w:tabs>
                <w:tab w:val="left" w:pos="7230"/>
              </w:tabs>
              <w:suppressAutoHyphens/>
              <w:ind w:left="-108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муниципального образования Туапсинский муниципальный округ Краснодарского края (по согласованию)</w:t>
            </w:r>
            <w:r w:rsidR="0030124E">
              <w:rPr>
                <w:sz w:val="28"/>
                <w:szCs w:val="28"/>
              </w:rPr>
              <w:t>.</w:t>
            </w:r>
          </w:p>
        </w:tc>
      </w:tr>
    </w:tbl>
    <w:p w14:paraId="19001B1A" w14:textId="77777777" w:rsidR="0030124E" w:rsidRDefault="0030124E" w:rsidP="0030124E">
      <w:pPr>
        <w:ind w:left="-142"/>
        <w:rPr>
          <w:sz w:val="28"/>
          <w:szCs w:val="28"/>
        </w:rPr>
      </w:pPr>
    </w:p>
    <w:p w14:paraId="64C933E1" w14:textId="714F9F6D" w:rsidR="00FC0CB0" w:rsidRDefault="00FC0CB0" w:rsidP="00FC0CB0">
      <w:pPr>
        <w:ind w:left="-142" w:right="-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член оргкомитета освобождается от занимаемой должности, в состав оргкомитета включается вновь назначенное лицо. При этом внесение изменений в состав оргкомитета не требуется, изменение состава оргкомитета фиксируется протоколом заседания оргкомитета.</w:t>
      </w:r>
    </w:p>
    <w:p w14:paraId="440FDB1E" w14:textId="77777777" w:rsidR="0030124E" w:rsidRDefault="0030124E" w:rsidP="0030124E">
      <w:pPr>
        <w:ind w:left="-142"/>
        <w:rPr>
          <w:sz w:val="28"/>
          <w:szCs w:val="28"/>
        </w:rPr>
      </w:pPr>
    </w:p>
    <w:p w14:paraId="16A413DC" w14:textId="77777777" w:rsidR="00FC0CB0" w:rsidRDefault="00FC0CB0" w:rsidP="0030124E">
      <w:pPr>
        <w:ind w:left="-142"/>
        <w:rPr>
          <w:sz w:val="28"/>
          <w:szCs w:val="28"/>
        </w:rPr>
      </w:pPr>
    </w:p>
    <w:p w14:paraId="0575371E" w14:textId="2AA982E8" w:rsidR="0030124E" w:rsidRPr="00C56DC2" w:rsidRDefault="00C56DC2" w:rsidP="0030124E">
      <w:pPr>
        <w:ind w:left="-142"/>
        <w:rPr>
          <w:sz w:val="28"/>
          <w:szCs w:val="28"/>
        </w:rPr>
      </w:pPr>
      <w:r w:rsidRPr="00C56DC2">
        <w:rPr>
          <w:sz w:val="28"/>
          <w:szCs w:val="28"/>
        </w:rPr>
        <w:t>Начальник управления ЖКХ и ТЭК</w:t>
      </w:r>
    </w:p>
    <w:p w14:paraId="7CD021C2" w14:textId="77777777" w:rsidR="00C56DC2" w:rsidRPr="00C56DC2" w:rsidRDefault="00C56DC2" w:rsidP="0030124E">
      <w:pPr>
        <w:ind w:left="-142"/>
        <w:rPr>
          <w:sz w:val="28"/>
          <w:szCs w:val="28"/>
        </w:rPr>
      </w:pPr>
      <w:r w:rsidRPr="00C56DC2">
        <w:rPr>
          <w:sz w:val="28"/>
          <w:szCs w:val="28"/>
        </w:rPr>
        <w:t>администрации Туапсинского</w:t>
      </w:r>
    </w:p>
    <w:p w14:paraId="57AC0197" w14:textId="0DF5ABD8" w:rsidR="00C56DC2" w:rsidRPr="00C56DC2" w:rsidRDefault="00C56DC2" w:rsidP="0030124E">
      <w:pPr>
        <w:ind w:left="-142" w:right="-284"/>
        <w:rPr>
          <w:sz w:val="28"/>
          <w:szCs w:val="28"/>
        </w:rPr>
      </w:pPr>
      <w:r w:rsidRPr="00C56DC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                     </w:t>
      </w:r>
      <w:r w:rsidR="0030124E">
        <w:rPr>
          <w:sz w:val="28"/>
          <w:szCs w:val="28"/>
        </w:rPr>
        <w:t xml:space="preserve">  </w:t>
      </w:r>
      <w:r w:rsidRPr="00C56DC2">
        <w:rPr>
          <w:sz w:val="28"/>
          <w:szCs w:val="28"/>
        </w:rPr>
        <w:t>Д.В. Дацишин</w:t>
      </w:r>
    </w:p>
    <w:sectPr w:rsidR="00C56DC2" w:rsidRPr="00C56DC2" w:rsidSect="00B92FE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6074B" w14:textId="77777777" w:rsidR="007D0972" w:rsidRDefault="007D0972" w:rsidP="00B92FEF">
      <w:r>
        <w:separator/>
      </w:r>
    </w:p>
  </w:endnote>
  <w:endnote w:type="continuationSeparator" w:id="0">
    <w:p w14:paraId="3FB314B1" w14:textId="77777777" w:rsidR="007D0972" w:rsidRDefault="007D0972" w:rsidP="00B9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DC615" w14:textId="77777777" w:rsidR="007D0972" w:rsidRDefault="007D0972" w:rsidP="00B92FEF">
      <w:r>
        <w:separator/>
      </w:r>
    </w:p>
  </w:footnote>
  <w:footnote w:type="continuationSeparator" w:id="0">
    <w:p w14:paraId="06A3DCCA" w14:textId="77777777" w:rsidR="007D0972" w:rsidRDefault="007D0972" w:rsidP="00B92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305029"/>
      <w:docPartObj>
        <w:docPartGallery w:val="Page Numbers (Top of Page)"/>
        <w:docPartUnique/>
      </w:docPartObj>
    </w:sdtPr>
    <w:sdtEndPr/>
    <w:sdtContent>
      <w:p w14:paraId="4A4120E4" w14:textId="3813801A" w:rsidR="00B92FEF" w:rsidRDefault="00B92F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660">
          <w:rPr>
            <w:noProof/>
          </w:rPr>
          <w:t>2</w:t>
        </w:r>
        <w:r>
          <w:fldChar w:fldCharType="end"/>
        </w:r>
      </w:p>
    </w:sdtContent>
  </w:sdt>
  <w:p w14:paraId="209CCE88" w14:textId="77777777" w:rsidR="00B92FEF" w:rsidRDefault="00B92F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B3"/>
    <w:rsid w:val="00034EBE"/>
    <w:rsid w:val="0030124E"/>
    <w:rsid w:val="00660EB3"/>
    <w:rsid w:val="006A0929"/>
    <w:rsid w:val="007D0972"/>
    <w:rsid w:val="00842A88"/>
    <w:rsid w:val="00867256"/>
    <w:rsid w:val="00A44071"/>
    <w:rsid w:val="00B92FEF"/>
    <w:rsid w:val="00BB34A4"/>
    <w:rsid w:val="00C46B97"/>
    <w:rsid w:val="00C56DC2"/>
    <w:rsid w:val="00CC61B1"/>
    <w:rsid w:val="00CE2EAE"/>
    <w:rsid w:val="00F77660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00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61B1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1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6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C6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C61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2F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92F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2F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F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61B1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1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6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CC6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C61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2F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92F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2F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F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Приложение 2</vt:lpstr>
      <vt:lpstr>    </vt:lpstr>
      <vt:lpstr>    УТВЕРЖДЕН</vt:lpstr>
      <vt:lpstr>    постановлением администрации</vt:lpstr>
      <vt:lpstr>    </vt:lpstr>
      <vt:lpstr>    С О С Т А В</vt:lpstr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2025-10-01T12:58:00Z</cp:lastPrinted>
  <dcterms:created xsi:type="dcterms:W3CDTF">2025-08-15T15:35:00Z</dcterms:created>
  <dcterms:modified xsi:type="dcterms:W3CDTF">2025-10-13T07:35:00Z</dcterms:modified>
</cp:coreProperties>
</file>