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rPr>
          <w:rFonts w:ascii="Times New Roman" w:hAnsi="Times New Roman"/>
          <w:sz w:val="28"/>
        </w:rPr>
      </w:pPr>
    </w:p>
    <w:p w14:paraId="07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</w:t>
      </w:r>
    </w:p>
    <w:p w14:paraId="08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b="0" l="0" r="0" t="0"/>
            <wp:wrapSquare distB="0" distL="114300" distR="114300" distT="0" wrapText="bothSides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3255" cy="8039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</w:t>
      </w:r>
    </w:p>
    <w:p w14:paraId="0A000000">
      <w:pPr>
        <w:ind/>
        <w:jc w:val="center"/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spacing w:val="-4"/>
          <w:sz w:val="28"/>
        </w:rPr>
      </w:pPr>
    </w:p>
    <w:p w14:paraId="0E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СОВЕТ МУНИЦИПАЛЬНОГО ОБРАЗОВАНИЯ</w:t>
      </w:r>
    </w:p>
    <w:p w14:paraId="0F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ТУАПСИНСКИЙ </w:t>
      </w:r>
      <w:r>
        <w:rPr>
          <w:rFonts w:ascii="Times New Roman" w:hAnsi="Times New Roman"/>
          <w:b w:val="1"/>
          <w:sz w:val="24"/>
        </w:rPr>
        <w:t>МУНИЦИПАЛЬНЫЙ ОКРУГ</w:t>
      </w:r>
    </w:p>
    <w:p w14:paraId="10000000">
      <w:pPr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КРАСНОДАРСКОГО КРАЯ</w:t>
      </w:r>
    </w:p>
    <w:p w14:paraId="11000000">
      <w:pPr>
        <w:tabs>
          <w:tab w:leader="none" w:pos="3888" w:val="left"/>
        </w:tabs>
        <w:spacing w:line="36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СЕССИЯ – 23</w:t>
      </w:r>
    </w:p>
    <w:p w14:paraId="12000000">
      <w:pPr>
        <w:tabs>
          <w:tab w:leader="none" w:pos="3888" w:val="left"/>
        </w:tabs>
        <w:ind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tabs>
          <w:tab w:leader="none" w:pos="3888" w:val="left"/>
        </w:tabs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pacing w:val="39"/>
          <w:sz w:val="32"/>
        </w:rPr>
        <w:t>РЕШЕНИЕ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26.09.2025          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№ 284</w:t>
      </w:r>
    </w:p>
    <w:p w14:paraId="15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Туапсе</w:t>
      </w:r>
    </w:p>
    <w:p w14:paraId="16000000">
      <w:pPr>
        <w:rPr>
          <w:rFonts w:ascii="Times New Roman" w:hAnsi="Times New Roman"/>
          <w:sz w:val="28"/>
        </w:rPr>
      </w:pPr>
    </w:p>
    <w:p w14:paraId="17000000">
      <w:pPr>
        <w:ind/>
        <w:jc w:val="center"/>
        <w:rPr>
          <w:rFonts w:ascii="Times New Roman" w:hAnsi="Times New Roman"/>
          <w:sz w:val="28"/>
        </w:rPr>
      </w:pPr>
    </w:p>
    <w:p w14:paraId="18000000">
      <w:pPr>
        <w:keepNext w:val="1"/>
        <w:keepLines w:val="1"/>
        <w:widowControl w:val="0"/>
        <w:spacing w:after="0" w:line="317" w:lineRule="exact"/>
        <w:ind w:firstLine="0" w:left="0"/>
        <w:jc w:val="center"/>
        <w:outlineLvl w:val="2"/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  <w:t xml:space="preserve">Об утверждении Порядка предотвращения и (или) </w:t>
      </w:r>
    </w:p>
    <w:p w14:paraId="19000000">
      <w:pPr>
        <w:keepNext w:val="1"/>
        <w:keepLines w:val="1"/>
        <w:widowControl w:val="0"/>
        <w:spacing w:after="0" w:line="317" w:lineRule="exact"/>
        <w:ind w:firstLine="0" w:left="0"/>
        <w:jc w:val="center"/>
        <w:outlineLvl w:val="2"/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  <w:t xml:space="preserve">урегулирования </w:t>
      </w:r>
      <w:r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  <w:t xml:space="preserve">конфликта интересов главы </w:t>
      </w:r>
    </w:p>
    <w:p w14:paraId="1A000000">
      <w:pPr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</w:pPr>
      <w:r>
        <w:rPr>
          <w:rFonts w:ascii="Times New Roman" w:hAnsi="Times New Roman"/>
          <w:b w:val="1"/>
          <w:i w:val="0"/>
          <w:smallCaps w:val="0"/>
          <w:strike w:val="0"/>
          <w:sz w:val="28"/>
          <w:u w:val="none"/>
        </w:rPr>
        <w:t>Туапсинского муниципального округа</w:t>
      </w:r>
    </w:p>
    <w:p w14:paraId="1B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</w:pPr>
    </w:p>
    <w:p w14:paraId="1C000000">
      <w:pPr>
        <w:spacing w:after="0" w:line="240" w:lineRule="auto"/>
        <w:ind w:firstLine="0" w:left="1417"/>
        <w:contextualSpacing w:val="1"/>
        <w:jc w:val="both"/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"garantF1://12064203.0"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федеральными законами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25 декабря 2008 г.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 273-ФЗ «О противодействии коррупции», </w:t>
      </w:r>
      <w:r>
        <w:rPr>
          <w:rFonts w:ascii="Times New Roman" w:hAnsi="Times New Roman"/>
          <w:sz w:val="28"/>
        </w:rPr>
        <w:t xml:space="preserve">от 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</w:t>
      </w:r>
      <w:r>
        <w:rPr>
          <w:rFonts w:ascii="Times New Roman" w:hAnsi="Times New Roman"/>
          <w:b w:val="0"/>
          <w:color w:val="000000"/>
          <w:sz w:val="28"/>
        </w:rPr>
        <w:t>аконом К</w:t>
      </w:r>
      <w:r>
        <w:rPr>
          <w:rFonts w:ascii="Times New Roman" w:hAnsi="Times New Roman"/>
          <w:b w:val="0"/>
          <w:color w:val="000000"/>
          <w:sz w:val="28"/>
        </w:rPr>
        <w:t>раснодарского края от 8 февраля 2024 г. № 5070-КЗ 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"garantF1://31431379.1000"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 xml:space="preserve">Уставом 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color w:val="000000"/>
          <w:sz w:val="28"/>
        </w:rPr>
        <w:t xml:space="preserve">Туапсинского муниципального округа Совет муниципального образования Туапсинский муниципальный округ Краснодарского края </w:t>
      </w:r>
      <w:r>
        <w:rPr>
          <w:rFonts w:ascii="Times New Roman" w:hAnsi="Times New Roman"/>
          <w:sz w:val="28"/>
        </w:rPr>
        <w:t>р е ш и л: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>1.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 xml:space="preserve"> Утвердить Порядок предотвращения и урегулирования конфликта интересов главы Туапсинского муниципального окр</w:t>
      </w:r>
      <w:r>
        <w:rPr>
          <w:rFonts w:ascii="Times New Roman" w:hAnsi="Times New Roman"/>
          <w:b w:val="0"/>
          <w:i w:val="0"/>
          <w:spacing w:val="-10"/>
          <w:sz w:val="28"/>
          <w:highlight w:val="white"/>
        </w:rPr>
        <w:t>уга, согласно приложению.</w:t>
      </w: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1"/>
          <w:spacing w:val="-10"/>
          <w:sz w:val="26"/>
          <w:highlight w:val="white"/>
        </w:rPr>
      </w:pPr>
      <w:r>
        <w:rPr>
          <w:rFonts w:ascii="Times New Roman" w:hAnsi="Times New Roman"/>
          <w:b w:val="0"/>
          <w:i w:val="0"/>
          <w:spacing w:val="0"/>
          <w:sz w:val="28"/>
          <w:highlight w:val="white"/>
        </w:rPr>
        <w:t xml:space="preserve">2. Решение Совета муниципального образования Туапсинский район       от 30 сентября 2016 г. № 497 «Об </w:t>
      </w:r>
      <w:r>
        <w:rPr>
          <w:rFonts w:ascii="Times New Roman" w:hAnsi="Times New Roman"/>
          <w:b w:val="0"/>
          <w:i w:val="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 xml:space="preserve">утверждении Порядка предотвращения и (или) 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 xml:space="preserve">урегулирования 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 xml:space="preserve">конфликта интересов главы муниципального образования 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>Туапсинский район» признать утратившим силу.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i w:val="1"/>
          <w:spacing w:val="-1"/>
          <w:sz w:val="28"/>
          <w:highlight w:val="white"/>
        </w:rPr>
      </w:pPr>
      <w:r>
        <w:rPr>
          <w:rFonts w:ascii="Times New Roman" w:hAnsi="Times New Roman"/>
          <w:b w:val="0"/>
          <w:i w:val="0"/>
          <w:spacing w:val="0"/>
          <w:sz w:val="28"/>
          <w:highlight w:val="white"/>
        </w:rPr>
        <w:t>3.</w:t>
      </w:r>
      <w:r>
        <w:rPr>
          <w:color w:val="FFFFFF"/>
          <w:spacing w:val="-1"/>
          <w:sz w:val="28"/>
        </w:rPr>
        <w:t>.</w:t>
      </w:r>
      <w:r>
        <w:rPr>
          <w:rFonts w:ascii="Times New Roman" w:hAnsi="Times New Roman"/>
          <w:spacing w:val="-1"/>
          <w:sz w:val="28"/>
        </w:rPr>
        <w:t xml:space="preserve">Разместить настоящее </w:t>
      </w:r>
      <w:r>
        <w:rPr>
          <w:rFonts w:ascii="Times New Roman" w:hAnsi="Times New Roman"/>
          <w:spacing w:val="-1"/>
          <w:sz w:val="28"/>
        </w:rPr>
        <w:t>решение</w:t>
      </w:r>
      <w:r>
        <w:rPr>
          <w:rFonts w:ascii="Times New Roman" w:hAnsi="Times New Roman"/>
          <w:spacing w:val="-1"/>
          <w:sz w:val="28"/>
        </w:rPr>
        <w:t xml:space="preserve"> на официальном сайте Совета  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муниципального образования Туапсинский муниципальный округ Краснодарского края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в </w:t>
      </w:r>
      <w:r>
        <w:rPr>
          <w:rFonts w:ascii="Times New Roman" w:hAnsi="Times New Roman"/>
          <w:sz w:val="28"/>
        </w:rPr>
        <w:t>информационно-телекоммуникационной сети «Интернет».</w:t>
      </w:r>
    </w:p>
    <w:p w14:paraId="21000000">
      <w:pPr>
        <w:widowControl w:val="0"/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4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color w:val="FFFFFF"/>
          <w:sz w:val="28"/>
        </w:rPr>
        <w:t>.</w:t>
      </w:r>
      <w:r>
        <w:rPr>
          <w:rFonts w:ascii="Times New Roman" w:hAnsi="Times New Roman"/>
          <w:sz w:val="28"/>
        </w:rPr>
        <w:t xml:space="preserve">Опубликовать настоящее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в средстве массовой информации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газете (сетевом издании) «</w:t>
      </w:r>
      <w:r>
        <w:rPr>
          <w:rFonts w:ascii="Times New Roman" w:hAnsi="Times New Roman"/>
          <w:sz w:val="28"/>
        </w:rPr>
        <w:t>Туапсинские вести</w:t>
      </w:r>
      <w:r>
        <w:rPr>
          <w:rFonts w:ascii="Times New Roman" w:hAnsi="Times New Roman"/>
          <w:sz w:val="28"/>
        </w:rPr>
        <w:t>».</w:t>
      </w:r>
    </w:p>
    <w:p w14:paraId="22000000">
      <w:pPr>
        <w:tabs>
          <w:tab w:leader="none" w:pos="989" w:val="left"/>
        </w:tabs>
        <w:spacing w:after="0" w:line="317" w:lineRule="exact"/>
        <w:ind w:firstLine="704" w:left="5" w:right="2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color w:val="FFFFFF"/>
          <w:spacing w:val="-1"/>
          <w:sz w:val="28"/>
        </w:rPr>
        <w:t>.</w:t>
      </w:r>
      <w:r>
        <w:rPr>
          <w:rFonts w:ascii="Times New Roman" w:hAnsi="Times New Roman"/>
          <w:spacing w:val="-1"/>
          <w:sz w:val="28"/>
        </w:rPr>
        <w:t>Контроль за выполнением настоящего решения возложить на комитет Совета муниципального образования Туапсинский муниципальный округ Краснодарского края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14:paraId="23000000">
      <w:pPr>
        <w:widowControl w:val="0"/>
        <w:ind w:firstLine="709" w:lef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6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color w:val="FFFFFF"/>
          <w:spacing w:val="-1"/>
          <w:sz w:val="28"/>
        </w:rPr>
        <w:t>.</w:t>
      </w:r>
      <w:r>
        <w:rPr>
          <w:rFonts w:ascii="Times New Roman" w:hAnsi="Times New Roman"/>
          <w:color w:val="000000"/>
          <w:spacing w:val="-1"/>
          <w:sz w:val="28"/>
        </w:rPr>
        <w:t>Решение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вступает в силу со дня его </w:t>
      </w:r>
      <w:r>
        <w:rPr>
          <w:rFonts w:ascii="Times New Roman" w:hAnsi="Times New Roman"/>
          <w:spacing w:val="-1"/>
          <w:sz w:val="28"/>
        </w:rPr>
        <w:t>официального опубликования</w:t>
      </w:r>
      <w:r>
        <w:rPr>
          <w:rFonts w:ascii="Times New Roman" w:hAnsi="Times New Roman"/>
          <w:spacing w:val="-1"/>
          <w:sz w:val="28"/>
        </w:rPr>
        <w:t>.</w:t>
      </w:r>
      <w:r>
        <w:rPr>
          <w:rFonts w:ascii="Times New Roman" w:hAnsi="Times New Roman"/>
          <w:b w:val="0"/>
          <w:i w:val="0"/>
          <w:smallCaps w:val="0"/>
          <w:strike w:val="0"/>
          <w:sz w:val="28"/>
          <w:u w:val="none"/>
        </w:rPr>
        <w:t xml:space="preserve"> 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главы </w:t>
      </w:r>
    </w:p>
    <w:p w14:paraId="27000000">
      <w:pPr>
        <w:spacing w:after="0" w:line="240" w:lineRule="auto"/>
        <w:ind/>
      </w:pPr>
      <w:r>
        <w:rPr>
          <w:rFonts w:ascii="Times New Roman" w:hAnsi="Times New Roman"/>
          <w:sz w:val="28"/>
        </w:rPr>
        <w:t>Туапсинского муниципального округа                                              О.Е. Кулешова</w:t>
      </w: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14:paraId="2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14:paraId="2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муниципальный округ</w:t>
      </w:r>
    </w:p>
    <w:p w14:paraId="2D000000">
      <w:pPr>
        <w:spacing w:after="0" w:line="240" w:lineRule="auto"/>
        <w:ind/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П.М. Кихтенко</w:t>
      </w:r>
    </w:p>
    <w:sectPr>
      <w:headerReference r:id="rId2" w:type="default"/>
      <w:headerReference r:id="rId1" w:type="even"/>
      <w:pgSz w:h="16780" w:orient="portrait" w:w="11960"/>
      <w:pgMar w:bottom="1134" w:footer="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line="12" w:lineRule="auto"/>
      <w:ind/>
      <w:rPr>
        <w:sz w:val="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589" w:val="left"/>
        <w:tab w:leader="none" w:pos="4846" w:val="center"/>
      </w:tabs>
      <w:ind/>
      <w:jc w:val="center"/>
    </w:pPr>
    <w:r>
      <w:tab/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1"/>
      <w:tabs>
        <w:tab w:leader="none" w:pos="4589" w:val="left"/>
        <w:tab w:leader="none" w:pos="4846" w:val="center"/>
      </w:tabs>
      <w:ind/>
    </w:pPr>
    <w:r>
      <w:tab/>
    </w: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link w:val="Style_5_ch"/>
    <w:uiPriority w:val="9"/>
    <w:qFormat/>
    <w:pPr>
      <w:spacing w:before="60"/>
      <w:ind w:firstLine="0" w:left="37"/>
      <w:outlineLvl w:val="6"/>
    </w:pPr>
    <w:rPr>
      <w:rFonts w:ascii="Times New Roman" w:hAnsi="Times New Roman"/>
      <w:b w:val="1"/>
      <w:sz w:val="31"/>
    </w:rPr>
  </w:style>
  <w:style w:styleId="Style_5_ch" w:type="character">
    <w:name w:val="heading 7"/>
    <w:basedOn w:val="Style_2_ch"/>
    <w:link w:val="Style_5"/>
    <w:rPr>
      <w:rFonts w:ascii="Times New Roman" w:hAnsi="Times New Roman"/>
      <w:b w:val="1"/>
      <w:sz w:val="31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Table Paragraph"/>
    <w:basedOn w:val="Style_2"/>
    <w:link w:val="Style_9_ch"/>
  </w:style>
  <w:style w:styleId="Style_9_ch" w:type="character">
    <w:name w:val="Table Paragraph"/>
    <w:basedOn w:val="Style_2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link w:val="Style_11_ch"/>
    <w:uiPriority w:val="9"/>
    <w:qFormat/>
    <w:pPr>
      <w:spacing w:before="55"/>
      <w:ind w:firstLine="0" w:left="319"/>
      <w:outlineLvl w:val="2"/>
    </w:pPr>
    <w:rPr>
      <w:rFonts w:ascii="Times New Roman" w:hAnsi="Times New Roman"/>
      <w:sz w:val="35"/>
    </w:rPr>
  </w:style>
  <w:style w:styleId="Style_11_ch" w:type="character">
    <w:name w:val="heading 3"/>
    <w:basedOn w:val="Style_2_ch"/>
    <w:link w:val="Style_11"/>
    <w:rPr>
      <w:rFonts w:ascii="Times New Roman" w:hAnsi="Times New Roman"/>
      <w:sz w:val="35"/>
    </w:rPr>
  </w:style>
  <w:style w:styleId="Style_12" w:type="paragraph">
    <w:name w:val="ConsNonformat"/>
    <w:link w:val="Style_12_ch"/>
    <w:pPr>
      <w:spacing w:after="0" w:line="240" w:lineRule="auto"/>
      <w:ind/>
    </w:pPr>
    <w:rPr>
      <w:rFonts w:ascii="Courier New" w:hAnsi="Courier New"/>
      <w:sz w:val="16"/>
    </w:rPr>
  </w:style>
  <w:style w:styleId="Style_12_ch" w:type="character">
    <w:name w:val="ConsNonformat"/>
    <w:link w:val="Style_12"/>
    <w:rPr>
      <w:rFonts w:ascii="Courier New" w:hAnsi="Courier New"/>
      <w:sz w:val="16"/>
    </w:rPr>
  </w:style>
  <w:style w:styleId="Style_13" w:type="paragraph">
    <w:name w:val="foot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List Paragraph"/>
    <w:basedOn w:val="Style_2"/>
    <w:link w:val="Style_14_ch"/>
  </w:style>
  <w:style w:styleId="Style_14_ch" w:type="character">
    <w:name w:val="List Paragraph"/>
    <w:basedOn w:val="Style_2_ch"/>
    <w:link w:val="Style_14"/>
  </w:style>
  <w:style w:styleId="Style_15" w:type="paragraph">
    <w:name w:val="heading 9"/>
    <w:basedOn w:val="Style_2"/>
    <w:link w:val="Style_15_ch"/>
    <w:uiPriority w:val="9"/>
    <w:qFormat/>
    <w:pPr>
      <w:ind/>
      <w:outlineLvl w:val="8"/>
    </w:pPr>
    <w:rPr>
      <w:rFonts w:ascii="Times New Roman" w:hAnsi="Times New Roman"/>
      <w:sz w:val="30"/>
    </w:rPr>
  </w:style>
  <w:style w:styleId="Style_15_ch" w:type="character">
    <w:name w:val="heading 9"/>
    <w:basedOn w:val="Style_2_ch"/>
    <w:link w:val="Style_15"/>
    <w:rPr>
      <w:rFonts w:ascii="Times New Roman" w:hAnsi="Times New Roman"/>
      <w:sz w:val="30"/>
    </w:rPr>
  </w:style>
  <w:style w:styleId="Style_16" w:type="paragraph">
    <w:name w:val="ConsTitle"/>
    <w:link w:val="Style_16_ch"/>
    <w:pPr>
      <w:spacing w:after="0" w:line="240" w:lineRule="auto"/>
      <w:ind/>
    </w:pPr>
    <w:rPr>
      <w:rFonts w:ascii="Arial" w:hAnsi="Arial"/>
      <w:b w:val="1"/>
      <w:sz w:val="14"/>
    </w:rPr>
  </w:style>
  <w:style w:styleId="Style_16_ch" w:type="character">
    <w:name w:val="ConsTitle"/>
    <w:link w:val="Style_16"/>
    <w:rPr>
      <w:rFonts w:ascii="Arial" w:hAnsi="Arial"/>
      <w:b w:val="1"/>
      <w:sz w:val="14"/>
    </w:rPr>
  </w:style>
  <w:style w:styleId="Style_17" w:type="paragraph">
    <w:name w:val="Body Text Indent 3"/>
    <w:basedOn w:val="Style_2"/>
    <w:link w:val="Style_17_ch"/>
    <w:pPr>
      <w:widowControl w:val="1"/>
      <w:ind w:firstLine="720" w:left="0"/>
      <w:jc w:val="both"/>
    </w:pPr>
    <w:rPr>
      <w:rFonts w:ascii="Times New Roman" w:hAnsi="Times New Roman"/>
      <w:color w:val="000000"/>
      <w:sz w:val="28"/>
    </w:rPr>
  </w:style>
  <w:style w:styleId="Style_17_ch" w:type="character">
    <w:name w:val="Body Text Indent 3"/>
    <w:basedOn w:val="Style_2_ch"/>
    <w:link w:val="Style_17"/>
    <w:rPr>
      <w:rFonts w:ascii="Times New Roman" w:hAnsi="Times New Roman"/>
      <w:color w:val="000000"/>
      <w:sz w:val="28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Document Map"/>
    <w:basedOn w:val="Style_2"/>
    <w:link w:val="Style_19_ch"/>
    <w:pPr>
      <w:widowControl w:val="1"/>
      <w:ind/>
    </w:pPr>
    <w:rPr>
      <w:rFonts w:ascii="Tahoma" w:hAnsi="Tahoma"/>
      <w:sz w:val="20"/>
    </w:rPr>
  </w:style>
  <w:style w:styleId="Style_19_ch" w:type="character">
    <w:name w:val="Document Map"/>
    <w:basedOn w:val="Style_2_ch"/>
    <w:link w:val="Style_19"/>
    <w:rPr>
      <w:rFonts w:ascii="Tahoma" w:hAnsi="Tahoma"/>
      <w:sz w:val="20"/>
    </w:rPr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ody Text"/>
    <w:basedOn w:val="Style_2"/>
    <w:link w:val="Style_21_ch"/>
    <w:pPr>
      <w:ind w:firstLine="0" w:left="120"/>
    </w:pPr>
    <w:rPr>
      <w:rFonts w:ascii="Times New Roman" w:hAnsi="Times New Roman"/>
      <w:sz w:val="26"/>
    </w:rPr>
  </w:style>
  <w:style w:styleId="Style_21_ch" w:type="character">
    <w:name w:val="Body Text"/>
    <w:basedOn w:val="Style_2_ch"/>
    <w:link w:val="Style_21"/>
    <w:rPr>
      <w:rFonts w:ascii="Times New Roman" w:hAnsi="Times New Roman"/>
      <w:sz w:val="26"/>
    </w:rPr>
  </w:style>
  <w:style w:styleId="Style_22" w:type="paragraph">
    <w:name w:val="heading 5"/>
    <w:basedOn w:val="Style_2"/>
    <w:link w:val="Style_22_ch"/>
    <w:uiPriority w:val="9"/>
    <w:qFormat/>
    <w:pPr>
      <w:ind w:hanging="152" w:left="113"/>
      <w:outlineLvl w:val="4"/>
    </w:pPr>
    <w:rPr>
      <w:rFonts w:ascii="Courier New" w:hAnsi="Courier New"/>
      <w:sz w:val="33"/>
    </w:rPr>
  </w:style>
  <w:style w:styleId="Style_22_ch" w:type="character">
    <w:name w:val="heading 5"/>
    <w:basedOn w:val="Style_2_ch"/>
    <w:link w:val="Style_22"/>
    <w:rPr>
      <w:rFonts w:ascii="Courier New" w:hAnsi="Courier New"/>
      <w:sz w:val="33"/>
    </w:rPr>
  </w:style>
  <w:style w:styleId="Style_23" w:type="paragraph">
    <w:name w:val="Body Text Indent 2"/>
    <w:basedOn w:val="Style_2"/>
    <w:link w:val="Style_23_ch"/>
    <w:pPr>
      <w:widowControl w:val="1"/>
      <w:ind w:firstLine="900" w:left="0"/>
      <w:jc w:val="both"/>
    </w:pPr>
    <w:rPr>
      <w:rFonts w:ascii="Times New Roman" w:hAnsi="Times New Roman"/>
      <w:sz w:val="28"/>
    </w:rPr>
  </w:style>
  <w:style w:styleId="Style_23_ch" w:type="character">
    <w:name w:val="Body Text Indent 2"/>
    <w:basedOn w:val="Style_2_ch"/>
    <w:link w:val="Style_23"/>
    <w:rPr>
      <w:rFonts w:ascii="Times New Roman" w:hAnsi="Times New Roman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ConsPlusNormal"/>
    <w:link w:val="Style_25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5_ch" w:type="character">
    <w:name w:val="ConsPlusNormal"/>
    <w:link w:val="Style_25"/>
    <w:rPr>
      <w:rFonts w:ascii="Arial" w:hAnsi="Arial"/>
      <w:sz w:val="20"/>
    </w:rPr>
  </w:style>
  <w:style w:styleId="Style_26" w:type="paragraph">
    <w:name w:val="heading 1"/>
    <w:basedOn w:val="Style_2"/>
    <w:link w:val="Style_26_ch"/>
    <w:uiPriority w:val="9"/>
    <w:qFormat/>
    <w:pPr>
      <w:ind w:firstLine="0" w:left="35"/>
      <w:outlineLvl w:val="0"/>
    </w:pPr>
    <w:rPr>
      <w:rFonts w:ascii="Times New Roman" w:hAnsi="Times New Roman"/>
      <w:sz w:val="43"/>
    </w:rPr>
  </w:style>
  <w:style w:styleId="Style_26_ch" w:type="character">
    <w:name w:val="heading 1"/>
    <w:basedOn w:val="Style_2_ch"/>
    <w:link w:val="Style_26"/>
    <w:rPr>
      <w:rFonts w:ascii="Times New Roman" w:hAnsi="Times New Roman"/>
      <w:sz w:val="43"/>
    </w:rPr>
  </w:style>
  <w:style w:styleId="Style_27" w:type="paragraph">
    <w:name w:val="Body Text 3"/>
    <w:basedOn w:val="Style_2"/>
    <w:link w:val="Style_27_ch"/>
    <w:pPr>
      <w:spacing w:after="120"/>
      <w:ind/>
    </w:pPr>
    <w:rPr>
      <w:rFonts w:ascii="Times New Roman" w:hAnsi="Times New Roman"/>
      <w:sz w:val="16"/>
    </w:rPr>
  </w:style>
  <w:style w:styleId="Style_27_ch" w:type="character">
    <w:name w:val="Body Text 3"/>
    <w:basedOn w:val="Style_2_ch"/>
    <w:link w:val="Style_27"/>
    <w:rPr>
      <w:rFonts w:ascii="Times New Roman" w:hAnsi="Times New Roman"/>
      <w:sz w:val="16"/>
    </w:rPr>
  </w:style>
  <w:style w:styleId="Style_28" w:type="paragraph">
    <w:name w:val="Hyperlink"/>
    <w:basedOn w:val="Style_24"/>
    <w:link w:val="Style_28_ch"/>
    <w:rPr>
      <w:color w:themeColor="hyperlink" w:val="0000FF"/>
      <w:u w:val="single"/>
    </w:rPr>
  </w:style>
  <w:style w:styleId="Style_28_ch" w:type="character">
    <w:name w:val="Hyperlink"/>
    <w:basedOn w:val="Style_24_ch"/>
    <w:link w:val="Style_28"/>
    <w:rPr>
      <w:color w:themeColor="hyperlink" w:val="0000FF"/>
      <w:u w:val="single"/>
    </w:rPr>
  </w:style>
  <w:style w:styleId="Style_29" w:type="paragraph">
    <w:name w:val="Footnote"/>
    <w:basedOn w:val="Style_2"/>
    <w:link w:val="Style_29_ch"/>
    <w:rPr>
      <w:sz w:val="20"/>
    </w:rPr>
  </w:style>
  <w:style w:styleId="Style_29_ch" w:type="character">
    <w:name w:val="Footnote"/>
    <w:basedOn w:val="Style_2_ch"/>
    <w:link w:val="Style_29"/>
    <w:rPr>
      <w:sz w:val="20"/>
    </w:rPr>
  </w:style>
  <w:style w:styleId="Style_30" w:type="paragraph">
    <w:name w:val="heading 8"/>
    <w:basedOn w:val="Style_2"/>
    <w:link w:val="Style_30_ch"/>
    <w:uiPriority w:val="9"/>
    <w:qFormat/>
    <w:pPr>
      <w:ind w:firstLine="0" w:left="980"/>
      <w:outlineLvl w:val="7"/>
    </w:pPr>
    <w:rPr>
      <w:rFonts w:ascii="Times New Roman" w:hAnsi="Times New Roman"/>
      <w:sz w:val="31"/>
    </w:rPr>
  </w:style>
  <w:style w:styleId="Style_30_ch" w:type="character">
    <w:name w:val="heading 8"/>
    <w:basedOn w:val="Style_2_ch"/>
    <w:link w:val="Style_30"/>
    <w:rPr>
      <w:rFonts w:ascii="Times New Roman" w:hAnsi="Times New Roman"/>
      <w:sz w:val="31"/>
    </w:rPr>
  </w:style>
  <w:style w:styleId="Style_31" w:type="paragraph">
    <w:name w:val="toc 1"/>
    <w:next w:val="Style_2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2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  <w:rPr>
      <w:rFonts w:ascii="Times New Roman" w:hAnsi="Times New Roman"/>
      <w:sz w:val="28"/>
    </w:rPr>
  </w:style>
  <w:style w:styleId="Style_1_ch" w:type="character">
    <w:name w:val="header"/>
    <w:basedOn w:val="Style_2_ch"/>
    <w:link w:val="Style_1"/>
    <w:rPr>
      <w:rFonts w:ascii="Times New Roman" w:hAnsi="Times New Roman"/>
      <w:sz w:val="28"/>
    </w:rPr>
  </w:style>
  <w:style w:styleId="Style_34" w:type="paragraph">
    <w:name w:val="toc 8"/>
    <w:next w:val="Style_2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ConsNormal"/>
    <w:link w:val="Style_35_ch"/>
    <w:pPr>
      <w:spacing w:after="0" w:line="240" w:lineRule="auto"/>
      <w:ind w:firstLine="720" w:left="0"/>
    </w:pPr>
    <w:rPr>
      <w:rFonts w:ascii="Arial" w:hAnsi="Arial"/>
      <w:sz w:val="16"/>
    </w:rPr>
  </w:style>
  <w:style w:styleId="Style_35_ch" w:type="character">
    <w:name w:val="ConsNormal"/>
    <w:link w:val="Style_35"/>
    <w:rPr>
      <w:rFonts w:ascii="Arial" w:hAnsi="Arial"/>
      <w:sz w:val="16"/>
    </w:rPr>
  </w:style>
  <w:style w:styleId="Style_36" w:type="paragraph">
    <w:name w:val="No Spacing"/>
    <w:link w:val="Style_36_ch"/>
    <w:pPr>
      <w:widowControl w:val="0"/>
      <w:spacing w:after="0" w:line="240" w:lineRule="auto"/>
      <w:ind/>
    </w:pPr>
  </w:style>
  <w:style w:styleId="Style_36_ch" w:type="character">
    <w:name w:val="No Spacing"/>
    <w:link w:val="Style_36"/>
  </w:style>
  <w:style w:styleId="Style_37" w:type="paragraph">
    <w:name w:val="page number"/>
    <w:basedOn w:val="Style_24"/>
    <w:link w:val="Style_37_ch"/>
  </w:style>
  <w:style w:styleId="Style_37_ch" w:type="character">
    <w:name w:val="page number"/>
    <w:basedOn w:val="Style_24_ch"/>
    <w:link w:val="Style_37"/>
  </w:style>
  <w:style w:styleId="Style_38" w:type="paragraph">
    <w:name w:val="toc 5"/>
    <w:next w:val="Style_2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ubtitle"/>
    <w:basedOn w:val="Style_2"/>
    <w:link w:val="Style_39_ch"/>
    <w:uiPriority w:val="11"/>
    <w:qFormat/>
    <w:pPr>
      <w:widowControl w:val="1"/>
      <w:ind/>
      <w:jc w:val="center"/>
    </w:pPr>
    <w:rPr>
      <w:rFonts w:ascii="Times New Roman" w:hAnsi="Times New Roman"/>
      <w:b w:val="1"/>
      <w:sz w:val="28"/>
    </w:rPr>
  </w:style>
  <w:style w:styleId="Style_39_ch" w:type="character">
    <w:name w:val="Subtitle"/>
    <w:basedOn w:val="Style_2_ch"/>
    <w:link w:val="Style_39"/>
    <w:rPr>
      <w:rFonts w:ascii="Times New Roman" w:hAnsi="Times New Roman"/>
      <w:b w:val="1"/>
      <w:sz w:val="28"/>
    </w:rPr>
  </w:style>
  <w:style w:styleId="Style_40" w:type="paragraph">
    <w:name w:val="Body Text Indent"/>
    <w:basedOn w:val="Style_2"/>
    <w:link w:val="Style_40_ch"/>
    <w:pPr>
      <w:spacing w:after="120"/>
      <w:ind w:firstLine="0" w:left="283"/>
    </w:pPr>
  </w:style>
  <w:style w:styleId="Style_40_ch" w:type="character">
    <w:name w:val="Body Text Indent"/>
    <w:basedOn w:val="Style_2_ch"/>
    <w:link w:val="Style_40"/>
  </w:style>
  <w:style w:styleId="Style_41" w:type="paragraph">
    <w:name w:val="заголовок 2"/>
    <w:basedOn w:val="Style_2"/>
    <w:next w:val="Style_2"/>
    <w:link w:val="Style_41_ch"/>
    <w:pPr>
      <w:keepNext w:val="1"/>
      <w:ind/>
      <w:jc w:val="center"/>
      <w:outlineLvl w:val="1"/>
    </w:pPr>
    <w:rPr>
      <w:rFonts w:ascii="Times New Roman" w:hAnsi="Times New Roman"/>
      <w:sz w:val="28"/>
    </w:rPr>
  </w:style>
  <w:style w:styleId="Style_41_ch" w:type="character">
    <w:name w:val="заголовок 2"/>
    <w:basedOn w:val="Style_2_ch"/>
    <w:link w:val="Style_41"/>
    <w:rPr>
      <w:rFonts w:ascii="Times New Roman" w:hAnsi="Times New Roman"/>
      <w:sz w:val="28"/>
    </w:rPr>
  </w:style>
  <w:style w:styleId="Style_42" w:type="paragraph">
    <w:name w:val="Title"/>
    <w:basedOn w:val="Style_2"/>
    <w:link w:val="Style_42_ch"/>
    <w:uiPriority w:val="10"/>
    <w:qFormat/>
    <w:pPr>
      <w:widowControl w:val="1"/>
      <w:ind/>
      <w:jc w:val="center"/>
    </w:pPr>
    <w:rPr>
      <w:rFonts w:ascii="Times New Roman" w:hAnsi="Times New Roman"/>
      <w:b w:val="1"/>
      <w:sz w:val="32"/>
    </w:rPr>
  </w:style>
  <w:style w:styleId="Style_42_ch" w:type="character">
    <w:name w:val="Title"/>
    <w:basedOn w:val="Style_2_ch"/>
    <w:link w:val="Style_42"/>
    <w:rPr>
      <w:rFonts w:ascii="Times New Roman" w:hAnsi="Times New Roman"/>
      <w:b w:val="1"/>
      <w:sz w:val="32"/>
    </w:rPr>
  </w:style>
  <w:style w:styleId="Style_43" w:type="paragraph">
    <w:name w:val="heading 4"/>
    <w:basedOn w:val="Style_2"/>
    <w:link w:val="Style_43_ch"/>
    <w:uiPriority w:val="9"/>
    <w:qFormat/>
    <w:pPr>
      <w:ind w:firstLine="0" w:left="120"/>
      <w:outlineLvl w:val="3"/>
    </w:pPr>
    <w:rPr>
      <w:rFonts w:ascii="Courier New" w:hAnsi="Courier New"/>
      <w:sz w:val="34"/>
    </w:rPr>
  </w:style>
  <w:style w:styleId="Style_43_ch" w:type="character">
    <w:name w:val="heading 4"/>
    <w:basedOn w:val="Style_2_ch"/>
    <w:link w:val="Style_43"/>
    <w:rPr>
      <w:rFonts w:ascii="Courier New" w:hAnsi="Courier New"/>
      <w:sz w:val="34"/>
    </w:rPr>
  </w:style>
  <w:style w:styleId="Style_44" w:type="paragraph">
    <w:name w:val="heading 2"/>
    <w:basedOn w:val="Style_2"/>
    <w:link w:val="Style_44_ch"/>
    <w:uiPriority w:val="9"/>
    <w:qFormat/>
    <w:pPr>
      <w:spacing w:before="53"/>
      <w:ind w:firstLine="0" w:left="143"/>
      <w:outlineLvl w:val="1"/>
    </w:pPr>
    <w:rPr>
      <w:rFonts w:ascii="Times New Roman" w:hAnsi="Times New Roman"/>
      <w:sz w:val="36"/>
    </w:rPr>
  </w:style>
  <w:style w:styleId="Style_44_ch" w:type="character">
    <w:name w:val="heading 2"/>
    <w:basedOn w:val="Style_2_ch"/>
    <w:link w:val="Style_44"/>
    <w:rPr>
      <w:rFonts w:ascii="Times New Roman" w:hAnsi="Times New Roman"/>
      <w:sz w:val="36"/>
    </w:rPr>
  </w:style>
  <w:style w:styleId="Style_45" w:type="paragraph">
    <w:name w:val="Body Text 2"/>
    <w:basedOn w:val="Style_2"/>
    <w:link w:val="Style_45_ch"/>
    <w:pPr>
      <w:spacing w:after="120" w:line="480" w:lineRule="auto"/>
      <w:ind/>
    </w:pPr>
  </w:style>
  <w:style w:styleId="Style_45_ch" w:type="character">
    <w:name w:val="Body Text 2"/>
    <w:basedOn w:val="Style_2_ch"/>
    <w:link w:val="Style_45"/>
  </w:style>
  <w:style w:styleId="Style_46" w:type="paragraph">
    <w:name w:val="heading 6"/>
    <w:basedOn w:val="Style_2"/>
    <w:link w:val="Style_46_ch"/>
    <w:uiPriority w:val="9"/>
    <w:qFormat/>
    <w:pPr>
      <w:ind w:firstLine="0" w:left="119"/>
      <w:outlineLvl w:val="5"/>
    </w:pPr>
    <w:rPr>
      <w:rFonts w:ascii="Courier New" w:hAnsi="Courier New"/>
      <w:sz w:val="32"/>
    </w:rPr>
  </w:style>
  <w:style w:styleId="Style_46_ch" w:type="character">
    <w:name w:val="heading 6"/>
    <w:basedOn w:val="Style_2_ch"/>
    <w:link w:val="Style_46"/>
    <w:rPr>
      <w:rFonts w:ascii="Courier New" w:hAnsi="Courier New"/>
      <w:sz w:val="32"/>
    </w:rPr>
  </w:style>
  <w:style w:styleId="Style_47" w:type="table">
    <w:name w:val="Сетка таблицы82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3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0" w:type="table">
    <w:name w:val="Сетка таблицы81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1" w:type="table">
    <w:name w:val="Сетка таблицы6"/>
    <w:basedOn w:val="Style_48"/>
    <w:pPr>
      <w:widowControl w:val="0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2" w:type="table">
    <w:name w:val="Сетка таблицы2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3" w:type="table">
    <w:name w:val="Сетка таблицы15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4" w:type="table">
    <w:name w:val="Light Shading"/>
    <w:basedOn w:val="Style_48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55" w:type="table">
    <w:name w:val="Сетка таблицы4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6" w:type="table">
    <w:name w:val="Сетка таблицы16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7" w:type="table">
    <w:name w:val="Сетка таблицы11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8" w:type="table">
    <w:name w:val="Сетка таблицы12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9" w:type="table">
    <w:name w:val="Light Shading Accent 2"/>
    <w:basedOn w:val="Style_48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60" w:type="table">
    <w:name w:val="Сетка таблицы19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1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62" w:type="table">
    <w:name w:val="Сетка таблицы22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" w:type="table">
    <w:name w:val="Сетка таблицы17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4" w:type="table">
    <w:name w:val="Сетка таблицы21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Сетка таблицы13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" w:type="table">
    <w:name w:val="Сетка таблицы31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7" w:type="table">
    <w:name w:val="Сетка таблицы8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8" w:type="table">
    <w:name w:val="Сетка таблицы10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9" w:type="table">
    <w:name w:val="Light Shading Accent 1"/>
    <w:basedOn w:val="Style_48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70" w:type="table">
    <w:name w:val="Сетка таблицы14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1" w:type="table">
    <w:name w:val="Сетка таблицы20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2" w:type="table">
    <w:name w:val="Сетка таблицы7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3" w:type="table">
    <w:name w:val="Light Shading Accent 5"/>
    <w:basedOn w:val="Style_48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74" w:type="table">
    <w:name w:val="Сетка таблицы18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Сетка таблицы5"/>
    <w:basedOn w:val="Style_4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6" w:type="table">
    <w:name w:val="Сетка таблицы1"/>
    <w:basedOn w:val="Style_48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7" w:type="table">
    <w:name w:val="Table Grid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8" w:type="table">
    <w:name w:val="Сетка таблицы9"/>
    <w:basedOn w:val="Style_4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Light Shading Accent 3"/>
    <w:basedOn w:val="Style_48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80" w:type="table">
    <w:name w:val="Light Shading Accent 4"/>
    <w:basedOn w:val="Style_48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2025-09-26T09:06:38Z</dcterms:modified>
</cp:coreProperties>
</file>