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W w:type="auto" w:w="0"/>
        <w:tblInd w:type="dxa" w:w="50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72"/>
      </w:tblGrid>
      <w:tr>
        <w:tc>
          <w:tcPr>
            <w:tcW w:type="dxa" w:w="487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3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риложение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04000000">
            <w:pPr>
              <w:spacing w:after="0" w:line="240" w:lineRule="auto"/>
              <w:ind w:firstLine="0" w:left="720"/>
              <w:contextualSpacing w:val="1"/>
              <w:rPr>
                <w:rFonts w:ascii="Times New Roman" w:hAnsi="Times New Roman"/>
                <w:sz w:val="28"/>
              </w:rPr>
            </w:pPr>
          </w:p>
          <w:p w14:paraId="0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14:paraId="0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решением Совета </w:t>
            </w:r>
          </w:p>
          <w:p w14:paraId="0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муниципального образования Туапсинский </w:t>
            </w:r>
            <w:r>
              <w:rPr>
                <w:rFonts w:ascii="Times New Roman" w:hAnsi="Times New Roman"/>
                <w:sz w:val="28"/>
              </w:rPr>
              <w:t>муниципальный округ</w:t>
            </w:r>
          </w:p>
          <w:p w14:paraId="0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Краснодарского края</w:t>
            </w:r>
          </w:p>
          <w:p w14:paraId="0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25.04.2025</w:t>
            </w:r>
            <w:r>
              <w:rPr>
                <w:rFonts w:ascii="Times New Roman" w:hAnsi="Times New Roman"/>
                <w:sz w:val="28"/>
              </w:rPr>
              <w:t xml:space="preserve">  № 182</w:t>
            </w:r>
          </w:p>
        </w:tc>
      </w:tr>
    </w:tbl>
    <w:p w14:paraId="0A000000">
      <w:pPr>
        <w:spacing w:after="0" w:line="240" w:lineRule="auto"/>
        <w:ind w:firstLine="0" w:left="720"/>
        <w:contextualSpacing w:val="1"/>
        <w:jc w:val="right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0" w:left="720"/>
        <w:contextualSpacing w:val="1"/>
        <w:jc w:val="right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ПОЛОЖЕНИЕ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порядке </w:t>
      </w:r>
      <w:r>
        <w:rPr>
          <w:rFonts w:ascii="Times New Roman" w:hAnsi="Times New Roman"/>
          <w:b w:val="1"/>
          <w:sz w:val="28"/>
        </w:rPr>
        <w:t>принятия решения о применении к депутату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Совета муниципального образования Туапсинский </w:t>
      </w:r>
    </w:p>
    <w:p w14:paraId="0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муниципальный округ Краснодарского края</w:t>
      </w:r>
      <w:r>
        <w:rPr>
          <w:rFonts w:ascii="Times New Roman" w:hAnsi="Times New Roman"/>
          <w:b w:val="1"/>
          <w:sz w:val="28"/>
        </w:rPr>
        <w:t xml:space="preserve">, </w:t>
      </w: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главе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муниципального образования Туапсинский </w:t>
      </w: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муниципальный округ Краснодарского края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мер </w:t>
      </w:r>
    </w:p>
    <w:p w14:paraId="1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ответственности, указанных в части 7.3-1 статьи 40 </w:t>
      </w:r>
    </w:p>
    <w:p w14:paraId="1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Федерального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закона от 6 октября 2003 г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№ 131-ФЗ </w:t>
      </w:r>
    </w:p>
    <w:p w14:paraId="1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«Об общих принципах организации местного самоуправления</w:t>
      </w:r>
    </w:p>
    <w:p w14:paraId="1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Российской Федерации</w:t>
      </w:r>
      <w:r>
        <w:rPr>
          <w:rFonts w:ascii="Times New Roman" w:hAnsi="Times New Roman"/>
          <w:b w:val="1"/>
          <w:sz w:val="28"/>
        </w:rPr>
        <w:t>»</w:t>
      </w:r>
    </w:p>
    <w:p w14:paraId="1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Настоящим Положением определяется порядок принятия решения о применении к депутату</w:t>
      </w:r>
      <w:r>
        <w:rPr>
          <w:rFonts w:ascii="Times New Roman" w:hAnsi="Times New Roman"/>
          <w:sz w:val="28"/>
        </w:rPr>
        <w:t xml:space="preserve"> Совета муниципального образования Туапсинский </w:t>
      </w:r>
      <w:r>
        <w:rPr>
          <w:rFonts w:ascii="Times New Roman" w:hAnsi="Times New Roman"/>
          <w:sz w:val="28"/>
        </w:rPr>
        <w:t>муниципальный округ Краснодарского края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главе муниципального образования Туапсинский </w:t>
      </w:r>
      <w:r>
        <w:rPr>
          <w:rFonts w:ascii="Times New Roman" w:hAnsi="Times New Roman"/>
          <w:sz w:val="28"/>
        </w:rPr>
        <w:t>муниципальный округ Краснодарского края</w:t>
      </w:r>
      <w:r>
        <w:rPr>
          <w:rFonts w:ascii="Times New Roman" w:hAnsi="Times New Roman"/>
          <w:sz w:val="28"/>
        </w:rPr>
        <w:t xml:space="preserve"> (далее</w:t>
      </w:r>
      <w:r>
        <w:rPr>
          <w:rFonts w:ascii="Times New Roman" w:hAnsi="Times New Roman"/>
          <w:sz w:val="28"/>
        </w:rPr>
        <w:t xml:space="preserve"> соответственно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Депутат Совета, глава муниципального образования</w:t>
      </w:r>
      <w:r>
        <w:rPr>
          <w:rFonts w:ascii="Times New Roman" w:hAnsi="Times New Roman"/>
          <w:sz w:val="28"/>
        </w:rPr>
        <w:t>, лицо, замещающее муниципальную должность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мер ответственности, пред</w:t>
      </w:r>
      <w:r>
        <w:rPr>
          <w:rFonts w:ascii="Times New Roman" w:hAnsi="Times New Roman"/>
          <w:sz w:val="28"/>
        </w:rPr>
        <w:t>усмотренных частью 7.3-1</w:t>
      </w:r>
      <w:r>
        <w:rPr>
          <w:rFonts w:ascii="Times New Roman" w:hAnsi="Times New Roman"/>
          <w:sz w:val="28"/>
        </w:rPr>
        <w:t xml:space="preserve"> статьи 40 Федерального закона от 6 октября 2003 г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№ 131-ФЗ «Об общих принципах организации местного самоуправления в</w:t>
      </w:r>
      <w:r>
        <w:rPr>
          <w:rFonts w:ascii="Times New Roman" w:hAnsi="Times New Roman"/>
          <w:sz w:val="28"/>
        </w:rPr>
        <w:t xml:space="preserve"> Российской Федерации» </w:t>
      </w:r>
      <w:r>
        <w:rPr>
          <w:rFonts w:ascii="Times New Roman" w:hAnsi="Times New Roman"/>
          <w:sz w:val="28"/>
        </w:rPr>
        <w:t xml:space="preserve">(далее – Положение). </w:t>
      </w:r>
    </w:p>
    <w:p w14:paraId="1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Положение разработано в соответствии с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едеральн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"consultantplus://offline/ref=F38898A995A9F025D29AEFE2F13FA7C34FC0F177514271A3FA818CD8C86B5BD3498BB8C0BBBCD1192CCA458AD8w6g8J"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ами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>от 6 октября 2003 г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</w:rPr>
        <w:t>, от 25</w:t>
      </w:r>
      <w:r>
        <w:rPr>
          <w:rFonts w:ascii="Times New Roman" w:hAnsi="Times New Roman"/>
          <w:sz w:val="28"/>
        </w:rPr>
        <w:t xml:space="preserve"> декабря </w:t>
      </w:r>
      <w:r>
        <w:rPr>
          <w:rFonts w:ascii="Times New Roman" w:hAnsi="Times New Roman"/>
          <w:sz w:val="28"/>
        </w:rPr>
        <w:t xml:space="preserve">2008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273-ФЗ </w:t>
      </w: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противодействии коррупции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(далее соответственно – Ф</w:t>
      </w:r>
      <w:r>
        <w:rPr>
          <w:rFonts w:ascii="Times New Roman" w:hAnsi="Times New Roman"/>
          <w:sz w:val="28"/>
        </w:rPr>
        <w:t>едеральн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й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"consultantplus://offline/ref=F38898A995A9F025D29AEFE2F13FA7C34FC0F177514271A3FA818CD8C86B5BD3498BB8C0BBBCD1192CCA458AD8w6g8J"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6 октября 2003 г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№ 131-ФЗ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Федеральный закон от 25 декабря 2008 г.                  № 273-ФЗ)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"consultantplus://offline/ref=F38898A995A9F025D29AF1EFE753F8C94BCFAD7A534D7EF4AFD58A8F973B5D861BCBE699F9FEC2182DD4408ED263D954082D2CA68AC87702BC5CB27Cw8g9J"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Краснодарского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июня </w:t>
      </w:r>
      <w:r>
        <w:rPr>
          <w:rFonts w:ascii="Times New Roman" w:hAnsi="Times New Roman"/>
          <w:sz w:val="28"/>
        </w:rPr>
        <w:t>2004</w:t>
      </w:r>
      <w:r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717-КЗ </w:t>
      </w:r>
      <w:r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местном самоуправлении в Краснодарском крае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1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К депутату Совета,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14:paraId="1A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предупреждение;</w:t>
      </w:r>
    </w:p>
    <w:p w14:paraId="1B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освобождение депутата </w:t>
      </w:r>
      <w:r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</w:rPr>
        <w:t xml:space="preserve"> от должности в </w:t>
      </w:r>
      <w:r>
        <w:rPr>
          <w:rFonts w:ascii="Times New Roman" w:hAnsi="Times New Roman"/>
          <w:sz w:val="28"/>
        </w:rPr>
        <w:t xml:space="preserve">Совете муниципального образования Туапсинский </w:t>
      </w:r>
      <w:r>
        <w:rPr>
          <w:rFonts w:ascii="Times New Roman" w:hAnsi="Times New Roman"/>
          <w:sz w:val="28"/>
        </w:rPr>
        <w:t>муниципальный округ Краснодарского края</w:t>
      </w:r>
      <w:r>
        <w:rPr>
          <w:rFonts w:ascii="Times New Roman" w:hAnsi="Times New Roman"/>
          <w:sz w:val="28"/>
        </w:rPr>
        <w:t xml:space="preserve"> (далее – </w:t>
      </w:r>
      <w:r>
        <w:rPr>
          <w:rFonts w:ascii="Times New Roman" w:hAnsi="Times New Roman"/>
          <w:sz w:val="28"/>
        </w:rPr>
        <w:t>Совет)</w:t>
      </w:r>
      <w:r>
        <w:rPr>
          <w:rFonts w:ascii="Times New Roman" w:hAnsi="Times New Roman"/>
          <w:sz w:val="28"/>
        </w:rPr>
        <w:t xml:space="preserve"> с лишением права занимать должности в </w:t>
      </w:r>
      <w:r>
        <w:rPr>
          <w:rFonts w:ascii="Times New Roman" w:hAnsi="Times New Roman"/>
          <w:sz w:val="28"/>
        </w:rPr>
        <w:t xml:space="preserve">Совете </w:t>
      </w:r>
      <w:r>
        <w:rPr>
          <w:rFonts w:ascii="Times New Roman" w:hAnsi="Times New Roman"/>
          <w:sz w:val="28"/>
        </w:rPr>
        <w:t>до прекращения срока его полномочий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1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14:paraId="1D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 xml:space="preserve">запрет депутату </w:t>
      </w:r>
      <w:r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</w:rPr>
        <w:t xml:space="preserve"> занимать должности в </w:t>
      </w:r>
      <w:r>
        <w:rPr>
          <w:rFonts w:ascii="Times New Roman" w:hAnsi="Times New Roman"/>
          <w:sz w:val="28"/>
        </w:rPr>
        <w:t xml:space="preserve">Совете </w:t>
      </w:r>
      <w:r>
        <w:rPr>
          <w:rFonts w:ascii="Times New Roman" w:hAnsi="Times New Roman"/>
          <w:sz w:val="28"/>
        </w:rPr>
        <w:t>до п</w:t>
      </w:r>
      <w:r>
        <w:rPr>
          <w:rFonts w:ascii="Times New Roman" w:hAnsi="Times New Roman"/>
          <w:sz w:val="28"/>
        </w:rPr>
        <w:t>рекращения срока его полномочий</w:t>
      </w:r>
      <w:r>
        <w:rPr>
          <w:rFonts w:ascii="Times New Roman" w:hAnsi="Times New Roman"/>
          <w:sz w:val="28"/>
        </w:rPr>
        <w:t>;</w:t>
      </w:r>
    </w:p>
    <w:p w14:paraId="1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запрет исполнять полномочия на постоянной основе до прекращения срока его полномочий.</w:t>
      </w:r>
    </w:p>
    <w:p w14:paraId="1F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К главе муниципального образования,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может быть применена мера ответственности в виде предупреждения.</w:t>
      </w:r>
    </w:p>
    <w:p w14:paraId="2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Лицо, замещающее муниципальную должность,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освобожда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>
        <w:rPr>
          <w:rFonts w:ascii="Times New Roman" w:hAnsi="Times New Roman"/>
          <w:sz w:val="28"/>
        </w:rPr>
        <w:t xml:space="preserve">от 25 декабря 2008 г. </w:t>
      </w: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>№ 273-ФЗ</w:t>
      </w:r>
      <w:r>
        <w:rPr>
          <w:rFonts w:ascii="Times New Roman" w:hAnsi="Times New Roman"/>
          <w:sz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6 статьи 13 Федерального закона от 25 декабря 2008 г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273-ФЗ</w:t>
      </w:r>
      <w:r>
        <w:rPr>
          <w:rFonts w:ascii="Times New Roman" w:hAnsi="Times New Roman"/>
          <w:sz w:val="28"/>
        </w:rPr>
        <w:t>.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Основанием для применения к </w:t>
      </w:r>
      <w:r>
        <w:rPr>
          <w:rFonts w:ascii="Times New Roman" w:hAnsi="Times New Roman"/>
          <w:sz w:val="28"/>
        </w:rPr>
        <w:t>лицу, замещающему муниципальную должность,</w:t>
      </w:r>
      <w:r>
        <w:rPr>
          <w:rFonts w:ascii="Times New Roman" w:hAnsi="Times New Roman"/>
          <w:sz w:val="28"/>
        </w:rPr>
        <w:t xml:space="preserve"> меры ответственности является соответствующее </w:t>
      </w:r>
      <w:r>
        <w:rPr>
          <w:rFonts w:ascii="Times New Roman" w:hAnsi="Times New Roman"/>
          <w:sz w:val="28"/>
        </w:rPr>
        <w:t xml:space="preserve">заявление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убернатора Краснодарского края, поступившее в </w:t>
      </w:r>
      <w:r>
        <w:rPr>
          <w:rFonts w:ascii="Times New Roman" w:hAnsi="Times New Roman"/>
          <w:sz w:val="28"/>
        </w:rPr>
        <w:t xml:space="preserve">Совет в </w:t>
      </w:r>
      <w:r>
        <w:rPr>
          <w:rFonts w:ascii="Times New Roman" w:hAnsi="Times New Roman"/>
          <w:sz w:val="28"/>
        </w:rPr>
        <w:t xml:space="preserve">порядке, установленном законодательством (далее –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аявление).</w:t>
      </w:r>
    </w:p>
    <w:p w14:paraId="2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Решение о применении мер ответственности, предусмотренных в пункт</w:t>
      </w:r>
      <w:r>
        <w:rPr>
          <w:rFonts w:ascii="Times New Roman" w:hAnsi="Times New Roman"/>
          <w:sz w:val="28"/>
        </w:rPr>
        <w:t>ах 3,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настоящего </w:t>
      </w:r>
      <w:r>
        <w:rPr>
          <w:rFonts w:ascii="Times New Roman" w:hAnsi="Times New Roman"/>
          <w:sz w:val="28"/>
        </w:rPr>
        <w:t>Положения</w:t>
      </w:r>
      <w:r>
        <w:rPr>
          <w:rFonts w:ascii="Times New Roman" w:hAnsi="Times New Roman"/>
          <w:sz w:val="28"/>
        </w:rPr>
        <w:t xml:space="preserve"> (далее – меры ответственности), принимается Советом </w:t>
      </w:r>
      <w:r>
        <w:rPr>
          <w:rFonts w:ascii="Times New Roman" w:hAnsi="Times New Roman"/>
          <w:sz w:val="28"/>
        </w:rPr>
        <w:t xml:space="preserve">не позднее чем через 30 дней со дня поступления </w:t>
      </w:r>
      <w:r>
        <w:rPr>
          <w:rFonts w:ascii="Times New Roman" w:hAnsi="Times New Roman"/>
          <w:sz w:val="28"/>
        </w:rPr>
        <w:t xml:space="preserve">заявления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Совет.</w:t>
      </w:r>
      <w:r>
        <w:rPr>
          <w:rFonts w:ascii="Times New Roman" w:hAnsi="Times New Roman"/>
          <w:sz w:val="28"/>
        </w:rPr>
        <w:t xml:space="preserve"> </w:t>
      </w:r>
    </w:p>
    <w:p w14:paraId="2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При поступлении в Совет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 xml:space="preserve">аявления председатель Совета в 10-дневный срок: </w:t>
      </w:r>
    </w:p>
    <w:p w14:paraId="2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письменно уведомляет о содержании поступившего заявления лицо, в отношении которого поступило заявление, а также о дате, времени и месте его рассмотрения; </w:t>
      </w:r>
    </w:p>
    <w:p w14:paraId="2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предлагает лицу, в отношении которого поступило заявление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дать письменные пояснения по существу выявленных нарушений, которые будут оглашены при рассмотрении заявления Советом.</w:t>
      </w:r>
    </w:p>
    <w:p w14:paraId="2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 Неявка лица, в отношении которого поступило заявление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своевременно извещенного о месте и времени заседания Совета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не препятствует рассмотрению заявления.</w:t>
      </w:r>
    </w:p>
    <w:p w14:paraId="2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 В ходе рассмотрения вопроса по поступившему заявлению председатель Совета:</w:t>
      </w:r>
    </w:p>
    <w:p w14:paraId="2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оглашает поступившее заявление; </w:t>
      </w:r>
    </w:p>
    <w:p w14:paraId="2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разъясняет присутствующим депутатам </w:t>
      </w:r>
      <w:r>
        <w:rPr>
          <w:rFonts w:ascii="Times New Roman" w:hAnsi="Times New Roman"/>
          <w:sz w:val="28"/>
        </w:rPr>
        <w:t xml:space="preserve">Совета </w:t>
      </w:r>
      <w:r>
        <w:rPr>
          <w:rFonts w:ascii="Times New Roman" w:hAnsi="Times New Roman"/>
          <w:sz w:val="28"/>
        </w:rPr>
        <w:t xml:space="preserve">недопустимость конфликта интересов при рассмотрении вопроса о применении меры ответственности и предлагает указать наличие такого факта у лиц, присутствующих на  заседании, при его наличии самоустраниться, либо предлагает депутатам Совета разрешить вопрос об отстранении от принятия решения о применении меры ответственности депутата, имеющего конфликт интересов; </w:t>
      </w:r>
    </w:p>
    <w:p w14:paraId="2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объявляет о наличии кворума для решения вопроса о применении меры ответственности; </w:t>
      </w:r>
    </w:p>
    <w:p w14:paraId="2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оглашает письменные пояснения лица, в отношении которого поступило заявление и предлагает ему выступить по рассматриваемому вопросу; </w:t>
      </w:r>
    </w:p>
    <w:p w14:paraId="2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предлагает депутатам </w:t>
      </w:r>
      <w:r>
        <w:rPr>
          <w:rFonts w:ascii="Times New Roman" w:hAnsi="Times New Roman"/>
          <w:sz w:val="28"/>
        </w:rPr>
        <w:t xml:space="preserve">Совета </w:t>
      </w:r>
      <w:r>
        <w:rPr>
          <w:rFonts w:ascii="Times New Roman" w:hAnsi="Times New Roman"/>
          <w:sz w:val="28"/>
        </w:rPr>
        <w:t>и иным лицам, присутствующим на заседании</w:t>
      </w:r>
      <w:r>
        <w:rPr>
          <w:rFonts w:ascii="Times New Roman" w:hAnsi="Times New Roman"/>
          <w:sz w:val="28"/>
        </w:rPr>
        <w:t xml:space="preserve"> Совета, </w:t>
      </w:r>
      <w:r>
        <w:rPr>
          <w:rFonts w:ascii="Times New Roman" w:hAnsi="Times New Roman"/>
          <w:sz w:val="28"/>
        </w:rPr>
        <w:t xml:space="preserve">высказать мнения относительно рассматриваемого вопроса; </w:t>
      </w:r>
    </w:p>
    <w:p w14:paraId="2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объявляет о начале голосования;</w:t>
      </w:r>
    </w:p>
    <w:p w14:paraId="2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глаш</w:t>
      </w:r>
      <w:r>
        <w:rPr>
          <w:rFonts w:ascii="Times New Roman" w:hAnsi="Times New Roman"/>
          <w:sz w:val="28"/>
        </w:rPr>
        <w:t>ает</w:t>
      </w:r>
      <w:r>
        <w:rPr>
          <w:rFonts w:ascii="Times New Roman" w:hAnsi="Times New Roman"/>
          <w:sz w:val="28"/>
        </w:rPr>
        <w:t xml:space="preserve"> результат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голосования.</w:t>
      </w:r>
    </w:p>
    <w:p w14:paraId="2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. Депутат</w:t>
      </w:r>
      <w:r>
        <w:rPr>
          <w:rFonts w:ascii="Times New Roman" w:hAnsi="Times New Roman"/>
          <w:sz w:val="28"/>
        </w:rPr>
        <w:t xml:space="preserve"> Совета</w:t>
      </w:r>
      <w:r>
        <w:rPr>
          <w:rFonts w:ascii="Times New Roman" w:hAnsi="Times New Roman"/>
          <w:sz w:val="28"/>
        </w:rPr>
        <w:t>, в отношении которого поступило заявление, не принимает участие в голосовании.</w:t>
      </w:r>
    </w:p>
    <w:p w14:paraId="3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>. По итогам голосования Совет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принимается решение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 </w:t>
      </w:r>
    </w:p>
    <w:p w14:paraId="3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В решении о применении к </w:t>
      </w:r>
      <w:r>
        <w:rPr>
          <w:rFonts w:ascii="Times New Roman" w:hAnsi="Times New Roman"/>
          <w:sz w:val="28"/>
        </w:rPr>
        <w:t>лицу, замещающему муниципальную должность</w:t>
      </w:r>
      <w:r>
        <w:rPr>
          <w:rFonts w:ascii="Times New Roman" w:hAnsi="Times New Roman"/>
          <w:sz w:val="28"/>
        </w:rPr>
        <w:t>, мер ответственности указываются основание его применения и соответствующий пункт части 7</w:t>
      </w:r>
      <w:r>
        <w:rPr>
          <w:rFonts w:ascii="Times New Roman" w:hAnsi="Times New Roman"/>
          <w:sz w:val="28"/>
        </w:rPr>
        <w:t>.3-1 статьи 40 Федерального закона от 6 октября 2003 г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№ 131-ФЗ</w:t>
      </w:r>
      <w:r>
        <w:rPr>
          <w:rFonts w:ascii="Times New Roman" w:hAnsi="Times New Roman"/>
          <w:sz w:val="28"/>
        </w:rPr>
        <w:t>.</w:t>
      </w:r>
    </w:p>
    <w:p w14:paraId="3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Лицо, замещающее муниципальную должность, должно быть ознакомлено под роспись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выдается надлежащим образом заверенная копия решения о применении к нему мер ответственности.</w:t>
      </w:r>
    </w:p>
    <w:p w14:paraId="3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В случае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роспись, составляется акт об отказе в ознакомлении выше указанного лица с решением о применении к нему мер ответственности или о невозможности его уведомления о таком решении.</w:t>
      </w:r>
    </w:p>
    <w:p w14:paraId="3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 Лицо, замещающее муниципальную должность, вправе обжаловать решение о применении к нему мер ответственности в судебном порядке.</w:t>
      </w:r>
    </w:p>
    <w:p w14:paraId="3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7000000">
      <w:pPr>
        <w:tabs>
          <w:tab w:leader="none" w:pos="3920" w:val="left"/>
        </w:tabs>
        <w:spacing w:after="0" w:line="240" w:lineRule="auto"/>
        <w:ind w:right="-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14:paraId="38000000">
      <w:pPr>
        <w:tabs>
          <w:tab w:leader="none" w:pos="3920" w:val="left"/>
        </w:tabs>
        <w:spacing w:after="0" w:line="240" w:lineRule="auto"/>
        <w:ind w:right="-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заместителя главы администрации </w:t>
      </w:r>
    </w:p>
    <w:p w14:paraId="39000000">
      <w:pPr>
        <w:tabs>
          <w:tab w:leader="none" w:pos="3920" w:val="left"/>
        </w:tabs>
        <w:spacing w:after="0" w:line="240" w:lineRule="auto"/>
        <w:ind w:right="-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Туапсинского муниципального округа,</w:t>
      </w:r>
    </w:p>
    <w:p w14:paraId="3A000000">
      <w:pPr>
        <w:tabs>
          <w:tab w:leader="none" w:pos="3920" w:val="left"/>
        </w:tabs>
        <w:spacing w:after="0" w:line="240" w:lineRule="auto"/>
        <w:ind w:right="-5"/>
      </w:pPr>
      <w:r>
        <w:rPr>
          <w:rFonts w:ascii="Times New Roman" w:hAnsi="Times New Roman"/>
          <w:sz w:val="28"/>
        </w:rPr>
        <w:t>управляющего делами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А.А. Куприянов</w:t>
      </w:r>
      <w:bookmarkStart w:id="1" w:name="_GoBack"/>
      <w:bookmarkEnd w:id="1"/>
    </w:p>
    <w:sectPr>
      <w:headerReference r:id="rId1" w:type="default"/>
      <w:pgSz w:h="16838" w:orient="portrait" w:w="11906"/>
      <w:pgMar w:bottom="851" w:footer="709" w:gutter="0" w:header="709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36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3" w:type="paragraph">
    <w:name w:val="No Spacing"/>
    <w:link w:val="Style_3_ch"/>
    <w:pPr>
      <w:spacing w:after="0" w:line="240" w:lineRule="auto"/>
      <w:ind/>
    </w:pPr>
  </w:style>
  <w:style w:styleId="Style_3_ch" w:type="character">
    <w:name w:val="No Spacing"/>
    <w:link w:val="Style_3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Balloon Text"/>
    <w:basedOn w:val="Style_4"/>
    <w:link w:val="Style_22_ch"/>
    <w:pPr>
      <w:spacing w:after="0" w:line="240" w:lineRule="auto"/>
      <w:ind/>
    </w:pPr>
    <w:rPr>
      <w:rFonts w:ascii="Tahoma" w:hAnsi="Tahoma"/>
      <w:sz w:val="16"/>
    </w:rPr>
  </w:style>
  <w:style w:styleId="Style_22_ch" w:type="character">
    <w:name w:val="Balloon Text"/>
    <w:basedOn w:val="Style_4_ch"/>
    <w:link w:val="Style_22"/>
    <w:rPr>
      <w:rFonts w:ascii="Tahoma" w:hAnsi="Tahoma"/>
      <w:sz w:val="16"/>
    </w:rPr>
  </w:style>
  <w:style w:styleId="Style_23" w:type="paragraph">
    <w:name w:val="footer"/>
    <w:basedOn w:val="Style_4"/>
    <w:link w:val="Style_2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3_ch" w:type="character">
    <w:name w:val="footer"/>
    <w:basedOn w:val="Style_4_ch"/>
    <w:link w:val="Style_23"/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2025-04-24T07:53:13Z</dcterms:modified>
</cp:coreProperties>
</file>