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83" w:rsidRPr="00CA0E83" w:rsidRDefault="008E6D63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A0E83" w:rsidRPr="00CA0E83">
        <w:rPr>
          <w:sz w:val="28"/>
          <w:szCs w:val="28"/>
        </w:rPr>
        <w:t xml:space="preserve"> 1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</w:p>
    <w:p w:rsidR="00CA0E83" w:rsidRPr="00CA0E8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 xml:space="preserve">УТВЕРЖДЕН </w:t>
      </w:r>
    </w:p>
    <w:p w:rsidR="00CA0E83" w:rsidRPr="00CA0E83" w:rsidRDefault="00CA0E83" w:rsidP="00CA0E83">
      <w:pPr>
        <w:tabs>
          <w:tab w:val="left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 xml:space="preserve">постановлением администрации </w:t>
      </w:r>
    </w:p>
    <w:p w:rsidR="00CA0E83" w:rsidRPr="00CA0E83" w:rsidRDefault="00CA0E83" w:rsidP="00CA0E83">
      <w:pPr>
        <w:tabs>
          <w:tab w:val="center" w:pos="5103"/>
        </w:tabs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муниципального образования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Туапсинский муниципальный округ</w:t>
      </w:r>
    </w:p>
    <w:p w:rsidR="00CA0E83" w:rsidRPr="00CA0E83" w:rsidRDefault="00CA0E83" w:rsidP="00CA0E83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Краснодарского края</w:t>
      </w:r>
    </w:p>
    <w:p w:rsidR="008E1C0F" w:rsidRDefault="00CA0E83" w:rsidP="0006740F">
      <w:pPr>
        <w:ind w:right="-284" w:firstLine="5245"/>
        <w:rPr>
          <w:sz w:val="28"/>
          <w:szCs w:val="28"/>
        </w:rPr>
      </w:pPr>
      <w:r w:rsidRPr="00CA0E83">
        <w:rPr>
          <w:sz w:val="28"/>
          <w:szCs w:val="28"/>
        </w:rPr>
        <w:t>от ____________№ _______</w:t>
      </w:r>
    </w:p>
    <w:p w:rsidR="00CA0E83" w:rsidRPr="00CA0E83" w:rsidRDefault="00CA0E83" w:rsidP="00CA0E8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9619DF" w:rsidRDefault="009619DF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</w:p>
    <w:p w:rsidR="009619DF" w:rsidRDefault="009619DF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</w:p>
    <w:p w:rsidR="008E6D63" w:rsidRDefault="00CA0E83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CA0E83">
        <w:rPr>
          <w:rFonts w:eastAsia="Microsoft Sans Serif"/>
          <w:b/>
          <w:sz w:val="28"/>
          <w:szCs w:val="28"/>
          <w:lang w:eastAsia="en-US"/>
        </w:rPr>
        <w:t>П</w:t>
      </w:r>
      <w:r w:rsidR="008E6D63">
        <w:rPr>
          <w:rFonts w:eastAsia="Microsoft Sans Serif"/>
          <w:b/>
          <w:sz w:val="28"/>
          <w:szCs w:val="28"/>
          <w:lang w:eastAsia="en-US"/>
        </w:rPr>
        <w:t>ЛАН</w:t>
      </w:r>
    </w:p>
    <w:p w:rsidR="00CA0E83" w:rsidRPr="00CA0E83" w:rsidRDefault="00CA0E83" w:rsidP="00CA0E83">
      <w:pPr>
        <w:widowControl w:val="0"/>
        <w:autoSpaceDE w:val="0"/>
        <w:autoSpaceDN w:val="0"/>
        <w:jc w:val="center"/>
        <w:rPr>
          <w:rFonts w:eastAsia="Microsoft Sans Serif"/>
          <w:b/>
          <w:sz w:val="28"/>
          <w:szCs w:val="28"/>
          <w:lang w:eastAsia="en-US"/>
        </w:rPr>
      </w:pPr>
      <w:r w:rsidRPr="00CA0E83">
        <w:rPr>
          <w:rFonts w:eastAsia="Microsoft Sans Serif"/>
          <w:b/>
          <w:sz w:val="28"/>
          <w:szCs w:val="28"/>
          <w:lang w:eastAsia="en-US"/>
        </w:rPr>
        <w:t>действий по</w:t>
      </w:r>
      <w:r w:rsidRPr="00CA0E83">
        <w:rPr>
          <w:rFonts w:eastAsia="Microsoft Sans Serif"/>
          <w:b/>
          <w:spacing w:val="-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b/>
          <w:sz w:val="28"/>
          <w:szCs w:val="28"/>
          <w:lang w:eastAsia="en-US"/>
        </w:rPr>
        <w:t xml:space="preserve">ликвидации последствий </w:t>
      </w:r>
    </w:p>
    <w:p w:rsidR="00187A8B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E83">
        <w:rPr>
          <w:rFonts w:eastAsia="Microsoft Sans Serif"/>
          <w:b/>
          <w:sz w:val="28"/>
          <w:szCs w:val="28"/>
          <w:lang w:eastAsia="en-US"/>
        </w:rPr>
        <w:t>аварийных с</w:t>
      </w:r>
      <w:r w:rsidRPr="00CA0E83">
        <w:rPr>
          <w:b/>
          <w:sz w:val="28"/>
          <w:szCs w:val="28"/>
        </w:rPr>
        <w:t>итуаций на</w:t>
      </w:r>
      <w:r w:rsidRPr="00CA0E83">
        <w:rPr>
          <w:b/>
          <w:spacing w:val="-1"/>
          <w:sz w:val="28"/>
          <w:szCs w:val="28"/>
        </w:rPr>
        <w:t xml:space="preserve"> </w:t>
      </w:r>
      <w:r w:rsidRPr="00CA0E83">
        <w:rPr>
          <w:b/>
          <w:sz w:val="28"/>
          <w:szCs w:val="28"/>
        </w:rPr>
        <w:t xml:space="preserve">системах </w:t>
      </w:r>
      <w:r w:rsidR="00187A8B">
        <w:rPr>
          <w:b/>
          <w:sz w:val="28"/>
          <w:szCs w:val="28"/>
        </w:rPr>
        <w:t>централизованного</w:t>
      </w:r>
    </w:p>
    <w:p w:rsidR="00187A8B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E83">
        <w:rPr>
          <w:b/>
          <w:sz w:val="28"/>
          <w:szCs w:val="28"/>
        </w:rPr>
        <w:t xml:space="preserve">теплоснабжения </w:t>
      </w:r>
      <w:r w:rsidR="00AB0351">
        <w:rPr>
          <w:b/>
          <w:sz w:val="28"/>
          <w:szCs w:val="28"/>
        </w:rPr>
        <w:t>Туапсинского муниципального округа</w:t>
      </w:r>
    </w:p>
    <w:p w:rsidR="00187A8B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E83">
        <w:rPr>
          <w:b/>
          <w:sz w:val="28"/>
          <w:szCs w:val="28"/>
        </w:rPr>
        <w:t>с</w:t>
      </w:r>
      <w:r w:rsidRPr="00CA0E83">
        <w:rPr>
          <w:b/>
          <w:spacing w:val="-4"/>
          <w:sz w:val="28"/>
          <w:szCs w:val="28"/>
        </w:rPr>
        <w:t xml:space="preserve"> </w:t>
      </w:r>
      <w:r w:rsidRPr="00CA0E83">
        <w:rPr>
          <w:b/>
          <w:sz w:val="28"/>
          <w:szCs w:val="28"/>
        </w:rPr>
        <w:t>применением</w:t>
      </w:r>
      <w:r w:rsidR="00187A8B">
        <w:rPr>
          <w:b/>
          <w:sz w:val="28"/>
          <w:szCs w:val="28"/>
        </w:rPr>
        <w:t xml:space="preserve"> </w:t>
      </w:r>
      <w:r w:rsidRPr="00CA0E83">
        <w:rPr>
          <w:b/>
          <w:sz w:val="28"/>
          <w:szCs w:val="28"/>
        </w:rPr>
        <w:t xml:space="preserve">электронного моделирования </w:t>
      </w:r>
    </w:p>
    <w:p w:rsidR="00CA0E83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A0E83">
        <w:rPr>
          <w:b/>
          <w:sz w:val="28"/>
          <w:szCs w:val="28"/>
        </w:rPr>
        <w:t>аварийных ситуаций</w:t>
      </w:r>
    </w:p>
    <w:p w:rsidR="00CA0E83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A0E83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A0E83" w:rsidRDefault="00CA0E83" w:rsidP="00CA0E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A0E83" w:rsidRDefault="00CA0E83" w:rsidP="008B260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CA0E83">
        <w:rPr>
          <w:sz w:val="28"/>
          <w:szCs w:val="28"/>
        </w:rPr>
        <w:t>1.1.</w:t>
      </w:r>
      <w:r w:rsidRPr="00CA0E83">
        <w:rPr>
          <w:rFonts w:eastAsia="Microsoft Sans Serif"/>
          <w:sz w:val="28"/>
          <w:szCs w:val="28"/>
          <w:lang w:eastAsia="en-US"/>
        </w:rPr>
        <w:t xml:space="preserve"> План</w:t>
      </w:r>
      <w:r w:rsidRPr="00CA0E83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действий по</w:t>
      </w:r>
      <w:r w:rsidRPr="00CA0E83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ликвидации последствий аварийных ситуаций на</w:t>
      </w:r>
      <w:r w:rsidRPr="00CA0E83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 xml:space="preserve">системах </w:t>
      </w:r>
      <w:r w:rsidR="00C34978">
        <w:rPr>
          <w:rFonts w:eastAsia="Microsoft Sans Serif"/>
          <w:sz w:val="28"/>
          <w:szCs w:val="28"/>
          <w:lang w:eastAsia="en-US"/>
        </w:rPr>
        <w:t xml:space="preserve">централизованного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</w:t>
      </w:r>
      <w:r w:rsidR="0025646B">
        <w:rPr>
          <w:rFonts w:eastAsia="Microsoft Sans Serif"/>
          <w:sz w:val="28"/>
          <w:szCs w:val="28"/>
          <w:lang w:eastAsia="en-US"/>
        </w:rPr>
        <w:t xml:space="preserve"> Туапсинского муниципального округа</w:t>
      </w:r>
      <w:r w:rsidRPr="00CA0E83">
        <w:rPr>
          <w:rFonts w:eastAsia="Microsoft Sans Serif"/>
          <w:sz w:val="28"/>
          <w:szCs w:val="28"/>
          <w:lang w:eastAsia="en-US"/>
        </w:rPr>
        <w:t xml:space="preserve"> с</w:t>
      </w:r>
      <w:r w:rsidRPr="00CA0E83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 xml:space="preserve">применением электронного моделирования аварийных ситуаций </w:t>
      </w:r>
      <w:r w:rsidR="009316AE">
        <w:rPr>
          <w:rFonts w:eastAsia="Microsoft Sans Serif"/>
          <w:sz w:val="28"/>
          <w:szCs w:val="28"/>
          <w:lang w:eastAsia="en-US"/>
        </w:rPr>
        <w:br/>
      </w:r>
      <w:r w:rsidRPr="00CA0E83">
        <w:rPr>
          <w:rFonts w:eastAsia="Microsoft Sans Serif"/>
          <w:sz w:val="28"/>
          <w:szCs w:val="28"/>
          <w:lang w:eastAsia="en-US"/>
        </w:rPr>
        <w:t xml:space="preserve">(далее - План) разработан в целях координации деятельности должностных лиц </w:t>
      </w:r>
      <w:r>
        <w:rPr>
          <w:rFonts w:eastAsia="Microsoft Sans Serif"/>
          <w:spacing w:val="-2"/>
          <w:sz w:val="28"/>
          <w:szCs w:val="28"/>
          <w:lang w:eastAsia="en-US"/>
        </w:rPr>
        <w:t>а</w:t>
      </w:r>
      <w:r w:rsidRPr="00CA0E83">
        <w:rPr>
          <w:rFonts w:eastAsia="Microsoft Sans Serif"/>
          <w:spacing w:val="-2"/>
          <w:sz w:val="28"/>
          <w:szCs w:val="28"/>
          <w:lang w:eastAsia="en-US"/>
        </w:rPr>
        <w:t>дминистрации</w:t>
      </w:r>
      <w:r w:rsidRPr="00CA0E83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>
        <w:rPr>
          <w:rFonts w:eastAsia="Microsoft Sans Serif"/>
          <w:spacing w:val="-2"/>
          <w:sz w:val="28"/>
          <w:szCs w:val="28"/>
          <w:lang w:eastAsia="en-US"/>
        </w:rPr>
        <w:t>Туапсинского муниципального округа</w:t>
      </w:r>
      <w:r w:rsidRPr="00CA0E83">
        <w:rPr>
          <w:rFonts w:eastAsia="Microsoft Sans Serif"/>
          <w:spacing w:val="-2"/>
          <w:sz w:val="28"/>
          <w:szCs w:val="28"/>
          <w:lang w:eastAsia="en-US"/>
        </w:rPr>
        <w:t>,</w:t>
      </w:r>
      <w:r w:rsidRPr="00CA0E83">
        <w:rPr>
          <w:rFonts w:eastAsia="Microsoft Sans Serif"/>
          <w:spacing w:val="3"/>
          <w:sz w:val="28"/>
          <w:szCs w:val="28"/>
          <w:lang w:eastAsia="en-US"/>
        </w:rPr>
        <w:t xml:space="preserve"> </w:t>
      </w:r>
      <w:proofErr w:type="spellStart"/>
      <w:r w:rsidRPr="00CA0E83">
        <w:rPr>
          <w:rFonts w:eastAsia="Microsoft Sans Serif"/>
          <w:spacing w:val="-2"/>
          <w:sz w:val="28"/>
          <w:szCs w:val="28"/>
          <w:lang w:eastAsia="en-US"/>
        </w:rPr>
        <w:t>ресурсоснабжающих</w:t>
      </w:r>
      <w:proofErr w:type="spellEnd"/>
      <w:r w:rsidRPr="00CA0E83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pacing w:val="-2"/>
          <w:sz w:val="28"/>
          <w:szCs w:val="28"/>
          <w:lang w:eastAsia="en-US"/>
        </w:rPr>
        <w:t xml:space="preserve">организаций, </w:t>
      </w:r>
      <w:r w:rsidRPr="00CA0E83">
        <w:rPr>
          <w:rFonts w:eastAsia="Microsoft Sans Serif"/>
          <w:sz w:val="28"/>
          <w:szCs w:val="28"/>
          <w:lang w:eastAsia="en-US"/>
        </w:rPr>
        <w:t>управляющих компаний, товариществ собственников</w:t>
      </w:r>
      <w:r w:rsidRPr="00CA0E83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жилья,</w:t>
      </w:r>
      <w:r w:rsidRPr="00CA0E83">
        <w:rPr>
          <w:rFonts w:eastAsia="Microsoft Sans Serif"/>
          <w:spacing w:val="23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потребителей</w:t>
      </w:r>
      <w:r w:rsidRPr="00CA0E83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тепловой энергии при решении вопросов, связанных с</w:t>
      </w:r>
      <w:r w:rsidRPr="00CA0E83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ликвидацией последствий аварийных ситуаций на</w:t>
      </w:r>
      <w:r w:rsidRPr="00CA0E83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системах</w:t>
      </w:r>
      <w:r w:rsidRPr="00CA0E83">
        <w:rPr>
          <w:rFonts w:eastAsia="Microsoft Sans Serif"/>
          <w:spacing w:val="-15"/>
          <w:sz w:val="28"/>
          <w:szCs w:val="28"/>
          <w:lang w:eastAsia="en-US"/>
        </w:rPr>
        <w:t xml:space="preserve">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CA0E83">
        <w:rPr>
          <w:rFonts w:eastAsia="Microsoft Sans Serif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 xml:space="preserve">теплоснабжения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CA0E83">
        <w:rPr>
          <w:rFonts w:eastAsia="Microsoft Sans Serif"/>
          <w:sz w:val="28"/>
          <w:szCs w:val="28"/>
          <w:lang w:eastAsia="en-US"/>
        </w:rPr>
        <w:t>.</w:t>
      </w:r>
    </w:p>
    <w:p w:rsidR="00CA0E83" w:rsidRPr="00CA0E83" w:rsidRDefault="00CA0E83" w:rsidP="008B26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0E83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В</w:t>
      </w:r>
      <w:r w:rsidRPr="00CA0E83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настоящем плане под аварийной ситуацией понимаются технологические нарушения на объекте</w:t>
      </w:r>
      <w:r w:rsidR="00C34978" w:rsidRPr="00C34978">
        <w:rPr>
          <w:rFonts w:eastAsia="Microsoft Sans Serif"/>
          <w:sz w:val="28"/>
          <w:szCs w:val="28"/>
          <w:lang w:eastAsia="en-US"/>
        </w:rPr>
        <w:t xml:space="preserve">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Pr="00CA0E83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 и</w:t>
      </w:r>
      <w:r w:rsidRPr="00CA0E83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(или)</w:t>
      </w:r>
      <w:r w:rsidRPr="00CA0E83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proofErr w:type="spellStart"/>
      <w:r w:rsidRPr="00CA0E83">
        <w:rPr>
          <w:rFonts w:eastAsia="Microsoft Sans Serif"/>
          <w:sz w:val="28"/>
          <w:szCs w:val="28"/>
          <w:lang w:eastAsia="en-US"/>
        </w:rPr>
        <w:t>теплопотребляющей</w:t>
      </w:r>
      <w:proofErr w:type="spellEnd"/>
      <w:r w:rsidRPr="00CA0E83">
        <w:rPr>
          <w:rFonts w:eastAsia="Microsoft Sans Serif"/>
          <w:sz w:val="28"/>
          <w:szCs w:val="28"/>
          <w:lang w:eastAsia="en-US"/>
        </w:rPr>
        <w:t xml:space="preserve"> установке, приведшие</w:t>
      </w:r>
      <w:r w:rsidRPr="00CA0E83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к</w:t>
      </w:r>
      <w:r w:rsidRPr="00CA0E83">
        <w:rPr>
          <w:rFonts w:eastAsia="Microsoft Sans Serif"/>
          <w:spacing w:val="-1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разрушению</w:t>
      </w:r>
      <w:r w:rsidRPr="00CA0E83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или</w:t>
      </w:r>
      <w:r w:rsidRPr="00CA0E83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повреждению</w:t>
      </w:r>
      <w:r w:rsidRPr="00CA0E83">
        <w:rPr>
          <w:rFonts w:eastAsia="Microsoft Sans Serif"/>
          <w:spacing w:val="-13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сооружений</w:t>
      </w:r>
      <w:r w:rsidRPr="00CA0E83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и</w:t>
      </w:r>
      <w:r w:rsidRPr="00CA0E83">
        <w:rPr>
          <w:rFonts w:eastAsia="Microsoft Sans Serif"/>
          <w:spacing w:val="-1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(или)</w:t>
      </w:r>
      <w:r w:rsidRPr="00CA0E83">
        <w:rPr>
          <w:rFonts w:eastAsia="Microsoft Sans Serif"/>
          <w:spacing w:val="-1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технических</w:t>
      </w:r>
      <w:r w:rsidRPr="00CA0E83">
        <w:rPr>
          <w:rFonts w:eastAsia="Microsoft Sans Serif"/>
          <w:spacing w:val="-16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устройств (оборудования) объекта</w:t>
      </w:r>
      <w:r w:rsidRPr="00CA0E83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 и</w:t>
      </w:r>
      <w:r w:rsidRPr="00CA0E83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 xml:space="preserve">(или) </w:t>
      </w:r>
      <w:proofErr w:type="spellStart"/>
      <w:r w:rsidRPr="00CA0E83">
        <w:rPr>
          <w:rFonts w:eastAsia="Microsoft Sans Serif"/>
          <w:sz w:val="28"/>
          <w:szCs w:val="28"/>
          <w:lang w:eastAsia="en-US"/>
        </w:rPr>
        <w:t>теплопотребляющей</w:t>
      </w:r>
      <w:proofErr w:type="spellEnd"/>
      <w:r w:rsidRPr="00CA0E83">
        <w:rPr>
          <w:rFonts w:eastAsia="Microsoft Sans Serif"/>
          <w:sz w:val="28"/>
          <w:szCs w:val="28"/>
          <w:lang w:eastAsia="en-US"/>
        </w:rPr>
        <w:t xml:space="preserve"> установки, неконтролируемому взрыву и</w:t>
      </w:r>
      <w:r w:rsidRPr="00CA0E83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(или) выбросу опасных веществ, отклонению от установленного</w:t>
      </w:r>
      <w:r w:rsidRPr="00CA0E83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технологического режима работы объектов</w:t>
      </w:r>
      <w:r w:rsidRPr="00CA0E83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 и</w:t>
      </w:r>
      <w:r w:rsidRPr="00CA0E83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 xml:space="preserve">(или) </w:t>
      </w:r>
      <w:proofErr w:type="spellStart"/>
      <w:r w:rsidRPr="00CA0E83">
        <w:rPr>
          <w:rFonts w:eastAsia="Microsoft Sans Serif"/>
          <w:sz w:val="28"/>
          <w:szCs w:val="28"/>
          <w:lang w:eastAsia="en-US"/>
        </w:rPr>
        <w:t>теплопотребляющих</w:t>
      </w:r>
      <w:proofErr w:type="spellEnd"/>
      <w:r w:rsidRPr="00CA0E83">
        <w:rPr>
          <w:rFonts w:eastAsia="Microsoft Sans Serif"/>
          <w:sz w:val="28"/>
          <w:szCs w:val="28"/>
          <w:lang w:eastAsia="en-US"/>
        </w:rPr>
        <w:t xml:space="preserve"> установок,</w:t>
      </w:r>
      <w:r w:rsidRPr="00CA0E83">
        <w:rPr>
          <w:rFonts w:eastAsia="Microsoft Sans Serif"/>
          <w:spacing w:val="22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полному или частичному ограничению режима потребления тепловой энергии (мощности).</w:t>
      </w:r>
    </w:p>
    <w:p w:rsidR="00CA0E83" w:rsidRDefault="00CA0E83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CA0E83">
        <w:rPr>
          <w:rFonts w:eastAsia="Microsoft Sans Serif"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582EF824" wp14:editId="1CF24F94">
            <wp:simplePos x="0" y="0"/>
            <wp:positionH relativeFrom="page">
              <wp:posOffset>7381875</wp:posOffset>
            </wp:positionH>
            <wp:positionV relativeFrom="page">
              <wp:posOffset>3857625</wp:posOffset>
            </wp:positionV>
            <wp:extent cx="7379334" cy="10497184"/>
            <wp:effectExtent l="0" t="0" r="0" b="0"/>
            <wp:wrapNone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334" cy="1049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icrosoft Sans Serif"/>
          <w:sz w:val="28"/>
          <w:szCs w:val="28"/>
          <w:lang w:eastAsia="en-US"/>
        </w:rPr>
        <w:t xml:space="preserve">1.3. </w:t>
      </w:r>
      <w:r w:rsidRPr="00CA0E83">
        <w:rPr>
          <w:rFonts w:eastAsia="Microsoft Sans Serif"/>
          <w:sz w:val="28"/>
          <w:szCs w:val="28"/>
          <w:lang w:eastAsia="en-US"/>
        </w:rPr>
        <w:t xml:space="preserve">К перечню возможных последствий аварийных ситуаций (чрезвычайных ситуаций) на </w:t>
      </w:r>
      <w:r w:rsidR="00C34978">
        <w:rPr>
          <w:rFonts w:eastAsia="Microsoft Sans Serif"/>
          <w:sz w:val="28"/>
          <w:szCs w:val="28"/>
          <w:lang w:eastAsia="en-US"/>
        </w:rPr>
        <w:t xml:space="preserve">централизованных </w:t>
      </w:r>
      <w:r w:rsidRPr="00CA0E83">
        <w:rPr>
          <w:rFonts w:eastAsia="Microsoft Sans Serif"/>
          <w:sz w:val="28"/>
          <w:szCs w:val="28"/>
          <w:lang w:eastAsia="en-US"/>
        </w:rPr>
        <w:t>тепловых сетях и источниках тепловой энергии относятся:</w:t>
      </w:r>
    </w:p>
    <w:p w:rsidR="00CA0E83" w:rsidRDefault="00CA0E83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CA0E83">
        <w:rPr>
          <w:rFonts w:eastAsia="Microsoft Sans Serif"/>
          <w:sz w:val="28"/>
          <w:szCs w:val="28"/>
          <w:lang w:eastAsia="en-US"/>
        </w:rPr>
        <w:t xml:space="preserve">кратковременное нарушение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CA0E83">
        <w:rPr>
          <w:rFonts w:eastAsia="Microsoft Sans Serif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 населения, объектов социальной сферы;</w:t>
      </w:r>
    </w:p>
    <w:p w:rsidR="00CA0E83" w:rsidRDefault="00CA0E83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CA0E83">
        <w:rPr>
          <w:rFonts w:eastAsia="Microsoft Sans Serif"/>
          <w:sz w:val="28"/>
          <w:szCs w:val="28"/>
          <w:lang w:eastAsia="en-US"/>
        </w:rPr>
        <w:t xml:space="preserve">полное ограничение режима потребления </w:t>
      </w:r>
      <w:r w:rsidR="00C34978">
        <w:rPr>
          <w:rFonts w:eastAsia="Microsoft Sans Serif"/>
          <w:sz w:val="28"/>
          <w:szCs w:val="28"/>
          <w:lang w:eastAsia="en-US"/>
        </w:rPr>
        <w:t xml:space="preserve">централизованной </w:t>
      </w:r>
      <w:r w:rsidRPr="00CA0E83">
        <w:rPr>
          <w:rFonts w:eastAsia="Microsoft Sans Serif"/>
          <w:sz w:val="28"/>
          <w:szCs w:val="28"/>
          <w:lang w:eastAsia="en-US"/>
        </w:rPr>
        <w:t>тепловой энергии для населения, объектов социальной сферы;</w:t>
      </w:r>
    </w:p>
    <w:p w:rsidR="00CA0E83" w:rsidRDefault="00CA0E83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CA0E83">
        <w:rPr>
          <w:rFonts w:eastAsia="Microsoft Sans Serif"/>
          <w:sz w:val="28"/>
          <w:szCs w:val="28"/>
          <w:lang w:eastAsia="en-US"/>
        </w:rPr>
        <w:lastRenderedPageBreak/>
        <w:t>причинение вреда третьим лицам;</w:t>
      </w:r>
    </w:p>
    <w:p w:rsidR="00CA0E83" w:rsidRDefault="00CA0E83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CA0E83">
        <w:rPr>
          <w:rFonts w:eastAsia="Microsoft Sans Serif"/>
          <w:sz w:val="28"/>
          <w:szCs w:val="28"/>
          <w:lang w:eastAsia="en-US"/>
        </w:rPr>
        <w:t xml:space="preserve">разрушение объектов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CA0E83">
        <w:rPr>
          <w:rFonts w:eastAsia="Microsoft Sans Serif"/>
          <w:sz w:val="28"/>
          <w:szCs w:val="28"/>
          <w:lang w:eastAsia="en-US"/>
        </w:rPr>
        <w:t xml:space="preserve"> </w:t>
      </w:r>
      <w:r w:rsidRPr="00CA0E83">
        <w:rPr>
          <w:rFonts w:eastAsia="Microsoft Sans Serif"/>
          <w:sz w:val="28"/>
          <w:szCs w:val="28"/>
          <w:lang w:eastAsia="en-US"/>
        </w:rPr>
        <w:t>теплоснабжения (котлов, тепловых сетей, котельных);</w:t>
      </w:r>
    </w:p>
    <w:p w:rsidR="00CA0E83" w:rsidRDefault="009B4E37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о</w:t>
      </w:r>
      <w:r w:rsidR="00CA0E83" w:rsidRPr="00CA0E83">
        <w:rPr>
          <w:rFonts w:eastAsia="Microsoft Sans Serif"/>
          <w:sz w:val="28"/>
          <w:szCs w:val="28"/>
          <w:lang w:eastAsia="en-US"/>
        </w:rPr>
        <w:t>тсутствие теплоснабжения более 24 часов (одни сутки).</w:t>
      </w:r>
    </w:p>
    <w:p w:rsidR="002274EB" w:rsidRDefault="002274EB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1.4. </w:t>
      </w:r>
      <w:r w:rsidR="00CA0E83" w:rsidRPr="00CA0E83">
        <w:rPr>
          <w:rFonts w:eastAsia="Microsoft Sans Serif"/>
          <w:sz w:val="28"/>
          <w:szCs w:val="28"/>
          <w:lang w:eastAsia="en-US"/>
        </w:rPr>
        <w:t xml:space="preserve">Основными задачами </w:t>
      </w:r>
      <w:r>
        <w:rPr>
          <w:rFonts w:eastAsia="Microsoft Sans Serif"/>
          <w:sz w:val="28"/>
          <w:szCs w:val="28"/>
          <w:lang w:eastAsia="en-US"/>
        </w:rPr>
        <w:t>а</w:t>
      </w:r>
      <w:r w:rsidR="00CA0E83" w:rsidRPr="00CA0E83">
        <w:rPr>
          <w:rFonts w:eastAsia="Microsoft Sans Serif"/>
          <w:sz w:val="28"/>
          <w:szCs w:val="28"/>
          <w:lang w:eastAsia="en-US"/>
        </w:rPr>
        <w:t xml:space="preserve">дминистрации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="00CA0E83" w:rsidRPr="00CA0E83">
        <w:rPr>
          <w:rFonts w:eastAsia="Microsoft Sans Serif"/>
          <w:sz w:val="28"/>
          <w:szCs w:val="28"/>
          <w:lang w:eastAsia="en-US"/>
        </w:rPr>
        <w:t xml:space="preserve"> являются обеспечение устойчивого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CA0E83">
        <w:rPr>
          <w:rFonts w:eastAsia="Microsoft Sans Serif"/>
          <w:sz w:val="28"/>
          <w:szCs w:val="28"/>
          <w:lang w:eastAsia="en-US"/>
        </w:rPr>
        <w:t xml:space="preserve"> </w:t>
      </w:r>
      <w:r w:rsidR="00CA0E83" w:rsidRPr="00CA0E83">
        <w:rPr>
          <w:rFonts w:eastAsia="Microsoft Sans Serif"/>
          <w:sz w:val="28"/>
          <w:szCs w:val="28"/>
          <w:lang w:eastAsia="en-US"/>
        </w:rPr>
        <w:t>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CA0E83" w:rsidRDefault="002274EB" w:rsidP="008B260E">
      <w:pPr>
        <w:widowControl w:val="0"/>
        <w:tabs>
          <w:tab w:val="left" w:pos="33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1.</w:t>
      </w:r>
      <w:r w:rsidR="00CA0E83" w:rsidRPr="00CA0E83">
        <w:rPr>
          <w:rFonts w:eastAsia="Microsoft Sans Serif"/>
          <w:sz w:val="28"/>
          <w:szCs w:val="28"/>
          <w:lang w:eastAsia="en-US"/>
        </w:rPr>
        <w:t>5. Обязанности теплоснабжающих организаций:</w:t>
      </w:r>
    </w:p>
    <w:p w:rsidR="002274EB" w:rsidRDefault="002274EB" w:rsidP="008B260E">
      <w:pPr>
        <w:widowControl w:val="0"/>
        <w:tabs>
          <w:tab w:val="left" w:pos="29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 xml:space="preserve">организовать круглосуточную работу </w:t>
      </w:r>
      <w:r w:rsidR="00C55C05">
        <w:rPr>
          <w:rFonts w:eastAsia="Microsoft Sans Serif"/>
          <w:sz w:val="28"/>
          <w:szCs w:val="28"/>
          <w:lang w:eastAsia="en-US"/>
        </w:rPr>
        <w:t xml:space="preserve">единой </w:t>
      </w:r>
      <w:r w:rsidRPr="002274EB">
        <w:rPr>
          <w:rFonts w:eastAsia="Microsoft Sans Serif"/>
          <w:sz w:val="28"/>
          <w:szCs w:val="28"/>
          <w:lang w:eastAsia="en-US"/>
        </w:rPr>
        <w:t xml:space="preserve">дежурно-диспетчерской службы (далее - </w:t>
      </w:r>
      <w:r w:rsidR="00C55C05">
        <w:rPr>
          <w:rFonts w:eastAsia="Microsoft Sans Serif"/>
          <w:sz w:val="28"/>
          <w:szCs w:val="28"/>
          <w:lang w:eastAsia="en-US"/>
        </w:rPr>
        <w:t>Е</w:t>
      </w:r>
      <w:r w:rsidRPr="002274EB">
        <w:rPr>
          <w:rFonts w:eastAsia="Microsoft Sans Serif"/>
          <w:sz w:val="28"/>
          <w:szCs w:val="28"/>
          <w:lang w:eastAsia="en-US"/>
        </w:rPr>
        <w:t>ДДС) или заключить договоры с соответствующими организациями;</w:t>
      </w:r>
    </w:p>
    <w:p w:rsidR="002274EB" w:rsidRPr="002274EB" w:rsidRDefault="002274EB" w:rsidP="008B260E">
      <w:pPr>
        <w:widowControl w:val="0"/>
        <w:tabs>
          <w:tab w:val="left" w:pos="152"/>
          <w:tab w:val="left" w:pos="29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2274EB" w:rsidRPr="002274EB" w:rsidRDefault="002274EB" w:rsidP="008B260E">
      <w:pPr>
        <w:widowControl w:val="0"/>
        <w:tabs>
          <w:tab w:val="left" w:pos="148"/>
          <w:tab w:val="left" w:pos="297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>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2274EB" w:rsidRPr="002274EB" w:rsidRDefault="002274EB" w:rsidP="008B260E">
      <w:pPr>
        <w:widowControl w:val="0"/>
        <w:tabs>
          <w:tab w:val="left" w:pos="29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>производить работы по ликвидации аварии на обслуживаемых инженерных сетях в минимально установленные сроки;</w:t>
      </w:r>
    </w:p>
    <w:p w:rsidR="002274EB" w:rsidRPr="002274EB" w:rsidRDefault="002274EB" w:rsidP="008B260E">
      <w:pPr>
        <w:widowControl w:val="0"/>
        <w:tabs>
          <w:tab w:val="left" w:pos="295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2274EB" w:rsidRDefault="002274EB" w:rsidP="008B260E">
      <w:pPr>
        <w:widowControl w:val="0"/>
        <w:tabs>
          <w:tab w:val="left" w:pos="282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t xml:space="preserve">доводить до ведущего аналитика </w:t>
      </w:r>
      <w:r w:rsidR="00D64961">
        <w:rPr>
          <w:rFonts w:eastAsia="Microsoft Sans Serif"/>
          <w:sz w:val="28"/>
          <w:szCs w:val="28"/>
          <w:lang w:eastAsia="en-US"/>
        </w:rPr>
        <w:t>а</w:t>
      </w:r>
      <w:r w:rsidRPr="002274EB">
        <w:rPr>
          <w:rFonts w:eastAsia="Microsoft Sans Serif"/>
          <w:sz w:val="28"/>
          <w:szCs w:val="28"/>
          <w:lang w:eastAsia="en-US"/>
        </w:rPr>
        <w:t xml:space="preserve">дминистрации </w:t>
      </w:r>
      <w:r w:rsidR="00D64961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2274EB">
        <w:rPr>
          <w:rFonts w:eastAsia="Microsoft Sans Serif"/>
          <w:sz w:val="28"/>
          <w:szCs w:val="28"/>
          <w:lang w:eastAsia="en-US"/>
        </w:rPr>
        <w:t xml:space="preserve"> информацию о прекращении или ограничении подачи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2274EB">
        <w:rPr>
          <w:rFonts w:eastAsia="Microsoft Sans Serif"/>
          <w:sz w:val="28"/>
          <w:szCs w:val="28"/>
          <w:lang w:eastAsia="en-US"/>
        </w:rPr>
        <w:t xml:space="preserve"> </w:t>
      </w:r>
      <w:r w:rsidRPr="002274EB">
        <w:rPr>
          <w:rFonts w:eastAsia="Microsoft Sans Serif"/>
          <w:sz w:val="28"/>
          <w:szCs w:val="28"/>
          <w:lang w:eastAsia="en-US"/>
        </w:rPr>
        <w:t>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8B260E" w:rsidRDefault="00052C5C" w:rsidP="008B260E">
      <w:pPr>
        <w:widowControl w:val="0"/>
        <w:tabs>
          <w:tab w:val="left" w:pos="282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1.6. </w:t>
      </w:r>
      <w:r w:rsidR="008B260E" w:rsidRPr="002274EB">
        <w:rPr>
          <w:rFonts w:eastAsia="Microsoft Sans Serif"/>
          <w:sz w:val="28"/>
          <w:szCs w:val="28"/>
          <w:lang w:eastAsia="en-US"/>
        </w:rPr>
        <w:t>Взаимоотношения те</w:t>
      </w:r>
      <w:r w:rsidR="008E042D">
        <w:rPr>
          <w:rFonts w:eastAsia="Microsoft Sans Serif"/>
          <w:sz w:val="28"/>
          <w:szCs w:val="28"/>
          <w:lang w:eastAsia="en-US"/>
        </w:rPr>
        <w:t>пл</w:t>
      </w:r>
      <w:r w:rsidR="008B260E" w:rsidRPr="002274EB">
        <w:rPr>
          <w:rFonts w:eastAsia="Microsoft Sans Serif"/>
          <w:sz w:val="28"/>
          <w:szCs w:val="28"/>
          <w:lang w:eastAsia="en-US"/>
        </w:rPr>
        <w:t>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B260E" w:rsidRDefault="00052C5C" w:rsidP="008B260E">
      <w:pPr>
        <w:widowControl w:val="0"/>
        <w:tabs>
          <w:tab w:val="left" w:pos="615"/>
        </w:tabs>
        <w:autoSpaceDE w:val="0"/>
        <w:autoSpaceDN w:val="0"/>
        <w:spacing w:before="1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1.7. </w:t>
      </w:r>
      <w:r w:rsidR="008B260E" w:rsidRPr="002274EB">
        <w:rPr>
          <w:rFonts w:eastAsia="Microsoft Sans Serif"/>
          <w:sz w:val="28"/>
          <w:szCs w:val="28"/>
          <w:lang w:eastAsia="en-US"/>
        </w:rPr>
        <w:t>Исполнители коммунальных услуг и потребители должны обеспечивать:</w:t>
      </w:r>
    </w:p>
    <w:p w:rsidR="008B260E" w:rsidRPr="002274EB" w:rsidRDefault="009B4E37" w:rsidP="008B260E">
      <w:pPr>
        <w:widowControl w:val="0"/>
        <w:tabs>
          <w:tab w:val="left" w:pos="287"/>
        </w:tabs>
        <w:autoSpaceDE w:val="0"/>
        <w:autoSpaceDN w:val="0"/>
        <w:spacing w:line="242" w:lineRule="auto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с</w:t>
      </w:r>
      <w:r w:rsidR="008B260E" w:rsidRPr="002274EB">
        <w:rPr>
          <w:rFonts w:eastAsia="Microsoft Sans Serif"/>
          <w:sz w:val="28"/>
          <w:szCs w:val="28"/>
          <w:lang w:eastAsia="en-US"/>
        </w:rPr>
        <w:t>воевременное и качественное техническое обслуживание</w:t>
      </w:r>
      <w:r w:rsidR="008B260E">
        <w:rPr>
          <w:rFonts w:eastAsia="Microsoft Sans Serif"/>
          <w:sz w:val="28"/>
          <w:szCs w:val="28"/>
          <w:lang w:eastAsia="en-US"/>
        </w:rPr>
        <w:t>,</w:t>
      </w:r>
      <w:r w:rsidR="008B260E" w:rsidRPr="002274EB">
        <w:rPr>
          <w:rFonts w:eastAsia="Microsoft Sans Serif"/>
          <w:sz w:val="28"/>
          <w:szCs w:val="28"/>
          <w:lang w:eastAsia="en-US"/>
        </w:rPr>
        <w:t xml:space="preserve"> и ремонт </w:t>
      </w:r>
      <w:proofErr w:type="spellStart"/>
      <w:r w:rsidR="008B260E" w:rsidRPr="002274EB">
        <w:rPr>
          <w:rFonts w:eastAsia="Microsoft Sans Serif"/>
          <w:sz w:val="28"/>
          <w:szCs w:val="28"/>
          <w:lang w:eastAsia="en-US"/>
        </w:rPr>
        <w:t>теплопотребляющих</w:t>
      </w:r>
      <w:proofErr w:type="spellEnd"/>
      <w:r w:rsidR="008B260E" w:rsidRPr="002274EB">
        <w:rPr>
          <w:rFonts w:eastAsia="Microsoft Sans Serif"/>
          <w:sz w:val="28"/>
          <w:szCs w:val="28"/>
          <w:lang w:eastAsia="en-US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="008B260E" w:rsidRPr="002274EB">
        <w:rPr>
          <w:rFonts w:eastAsia="Microsoft Sans Serif"/>
          <w:sz w:val="28"/>
          <w:szCs w:val="28"/>
          <w:lang w:eastAsia="en-US"/>
        </w:rPr>
        <w:t>теплопотребляющих</w:t>
      </w:r>
      <w:proofErr w:type="spellEnd"/>
      <w:r w:rsidR="008B260E" w:rsidRPr="002274EB">
        <w:rPr>
          <w:rFonts w:eastAsia="Microsoft Sans Serif"/>
          <w:sz w:val="28"/>
          <w:szCs w:val="28"/>
          <w:lang w:eastAsia="en-US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CA0E83" w:rsidRDefault="008B260E" w:rsidP="008E1C0F">
      <w:pPr>
        <w:widowControl w:val="0"/>
        <w:tabs>
          <w:tab w:val="left" w:pos="144"/>
          <w:tab w:val="left" w:pos="277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2274EB">
        <w:rPr>
          <w:rFonts w:eastAsia="Microsoft Sans Serif"/>
          <w:sz w:val="28"/>
          <w:szCs w:val="28"/>
          <w:lang w:eastAsia="en-US"/>
        </w:rPr>
        <w:lastRenderedPageBreak/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2274EB">
        <w:rPr>
          <w:rFonts w:eastAsia="Microsoft Sans Serif"/>
          <w:sz w:val="28"/>
          <w:szCs w:val="28"/>
          <w:lang w:eastAsia="en-US"/>
        </w:rPr>
        <w:t>теплолотребляющих</w:t>
      </w:r>
      <w:proofErr w:type="spellEnd"/>
      <w:r w:rsidRPr="002274EB">
        <w:rPr>
          <w:rFonts w:eastAsia="Microsoft Sans Serif"/>
          <w:sz w:val="28"/>
          <w:szCs w:val="28"/>
          <w:lang w:eastAsia="en-US"/>
        </w:rPr>
        <w:t xml:space="preserve"> систем, на объекты в любое время суток.</w:t>
      </w:r>
    </w:p>
    <w:p w:rsidR="00052C5C" w:rsidRDefault="00052C5C" w:rsidP="008E1C0F">
      <w:pPr>
        <w:widowControl w:val="0"/>
        <w:tabs>
          <w:tab w:val="left" w:pos="144"/>
          <w:tab w:val="left" w:pos="277"/>
        </w:tabs>
        <w:autoSpaceDE w:val="0"/>
        <w:autoSpaceDN w:val="0"/>
        <w:spacing w:line="237" w:lineRule="auto"/>
        <w:ind w:firstLine="709"/>
        <w:jc w:val="center"/>
        <w:rPr>
          <w:rFonts w:eastAsia="Microsoft Sans Serif"/>
          <w:b/>
          <w:sz w:val="28"/>
          <w:szCs w:val="28"/>
          <w:lang w:eastAsia="en-US"/>
        </w:rPr>
      </w:pPr>
    </w:p>
    <w:p w:rsidR="00CA0E83" w:rsidRPr="008E1C0F" w:rsidRDefault="00B26D51" w:rsidP="008E1C0F">
      <w:pPr>
        <w:widowControl w:val="0"/>
        <w:tabs>
          <w:tab w:val="left" w:pos="144"/>
          <w:tab w:val="left" w:pos="277"/>
        </w:tabs>
        <w:autoSpaceDE w:val="0"/>
        <w:autoSpaceDN w:val="0"/>
        <w:spacing w:line="237" w:lineRule="auto"/>
        <w:ind w:firstLine="709"/>
        <w:jc w:val="center"/>
        <w:rPr>
          <w:rFonts w:eastAsia="Microsoft Sans Serif"/>
          <w:b/>
          <w:sz w:val="28"/>
          <w:szCs w:val="28"/>
          <w:lang w:eastAsia="en-US"/>
        </w:rPr>
      </w:pPr>
      <w:r w:rsidRPr="00B26D51">
        <w:rPr>
          <w:rFonts w:eastAsia="Microsoft Sans Serif"/>
          <w:b/>
          <w:sz w:val="28"/>
          <w:szCs w:val="28"/>
          <w:lang w:eastAsia="en-US"/>
        </w:rPr>
        <w:t>2. Цели и задачи</w:t>
      </w:r>
    </w:p>
    <w:p w:rsidR="00CA0E83" w:rsidRPr="00B26D51" w:rsidRDefault="00CA0E83" w:rsidP="008E1C0F">
      <w:pPr>
        <w:rPr>
          <w:rFonts w:eastAsia="Microsoft Sans Serif"/>
          <w:sz w:val="28"/>
          <w:szCs w:val="28"/>
          <w:lang w:eastAsia="en-US"/>
        </w:rPr>
      </w:pPr>
    </w:p>
    <w:p w:rsidR="00B26D51" w:rsidRPr="00B26D51" w:rsidRDefault="009B4E37" w:rsidP="009B4E37">
      <w:pPr>
        <w:widowControl w:val="0"/>
        <w:tabs>
          <w:tab w:val="left" w:pos="630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2.</w:t>
      </w:r>
      <w:r w:rsidR="00B26D51">
        <w:rPr>
          <w:rFonts w:eastAsia="Microsoft Sans Serif"/>
          <w:sz w:val="28"/>
          <w:szCs w:val="28"/>
          <w:lang w:eastAsia="en-US"/>
        </w:rPr>
        <w:t xml:space="preserve">1. </w:t>
      </w:r>
      <w:r w:rsidR="00052C5C">
        <w:rPr>
          <w:rFonts w:eastAsia="Microsoft Sans Serif"/>
          <w:sz w:val="28"/>
          <w:szCs w:val="28"/>
          <w:lang w:eastAsia="en-US"/>
        </w:rPr>
        <w:t>Целями Плана являются:</w:t>
      </w:r>
    </w:p>
    <w:p w:rsidR="00B26D51" w:rsidRPr="00B26D51" w:rsidRDefault="00B26D51" w:rsidP="009B4E37">
      <w:pPr>
        <w:widowControl w:val="0"/>
        <w:tabs>
          <w:tab w:val="left" w:pos="282"/>
        </w:tabs>
        <w:autoSpaceDE w:val="0"/>
        <w:autoSpaceDN w:val="0"/>
        <w:spacing w:line="230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B26D51">
        <w:rPr>
          <w:rFonts w:eastAsia="Microsoft Sans Serif"/>
          <w:sz w:val="28"/>
          <w:szCs w:val="28"/>
          <w:lang w:eastAsia="en-US"/>
        </w:rPr>
        <w:t>повышение эффективности, устойчивости и надежности функциониро</w:t>
      </w:r>
      <w:r w:rsidR="00052C5C">
        <w:rPr>
          <w:rFonts w:eastAsia="Microsoft Sans Serif"/>
          <w:sz w:val="28"/>
          <w:szCs w:val="28"/>
          <w:lang w:eastAsia="en-US"/>
        </w:rPr>
        <w:t>вания объектов социальной сферы;</w:t>
      </w:r>
    </w:p>
    <w:p w:rsidR="00B26D51" w:rsidRDefault="00B26D51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B26D51">
        <w:rPr>
          <w:rFonts w:eastAsia="Microsoft Sans Serif"/>
          <w:sz w:val="28"/>
          <w:szCs w:val="28"/>
          <w:lang w:eastAsia="en-US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2.2. </w:t>
      </w:r>
      <w:r w:rsidRPr="009B4E37">
        <w:rPr>
          <w:rFonts w:eastAsia="Microsoft Sans Serif"/>
          <w:sz w:val="28"/>
          <w:szCs w:val="28"/>
          <w:lang w:eastAsia="en-US"/>
        </w:rPr>
        <w:t>Задачами Плана являются: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приведение в готовность оперативного штаба по ликвидации аварийных ситуаций на объектах жилищно-коммунального назначения, концентрация необходимых сил и средств;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организация работ по локализации и ликвидации аварийных ситуаций;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обеспечение работ по локализации и ликвидации аварийных ситуаций материально- техническими ресурсами;</w:t>
      </w:r>
    </w:p>
    <w:p w:rsid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b/>
          <w:sz w:val="28"/>
          <w:szCs w:val="28"/>
          <w:lang w:eastAsia="en-US"/>
        </w:rPr>
      </w:pP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center"/>
        <w:rPr>
          <w:rFonts w:eastAsia="Microsoft Sans Serif"/>
          <w:b/>
          <w:sz w:val="28"/>
          <w:szCs w:val="28"/>
          <w:lang w:eastAsia="en-US"/>
        </w:rPr>
      </w:pPr>
      <w:r w:rsidRPr="009B4E37">
        <w:rPr>
          <w:rFonts w:eastAsia="Microsoft Sans Serif"/>
          <w:b/>
          <w:sz w:val="28"/>
          <w:szCs w:val="28"/>
          <w:lang w:eastAsia="en-US"/>
        </w:rPr>
        <w:t>3. Организация работ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3.1. </w:t>
      </w:r>
      <w:r w:rsidRPr="009B4E37">
        <w:rPr>
          <w:rFonts w:eastAsia="Microsoft Sans Serif"/>
          <w:sz w:val="28"/>
          <w:szCs w:val="28"/>
          <w:lang w:eastAsia="en-US"/>
        </w:rPr>
        <w:t xml:space="preserve">Организация управления ликвидацией аварий на объектах </w:t>
      </w:r>
      <w:r w:rsidR="00C34978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34978" w:rsidRPr="009B4E37">
        <w:rPr>
          <w:rFonts w:eastAsia="Microsoft Sans Serif"/>
          <w:sz w:val="28"/>
          <w:szCs w:val="28"/>
          <w:lang w:eastAsia="en-US"/>
        </w:rPr>
        <w:t xml:space="preserve"> </w:t>
      </w:r>
      <w:r w:rsidRPr="009B4E37">
        <w:rPr>
          <w:rFonts w:eastAsia="Microsoft Sans Serif"/>
          <w:sz w:val="28"/>
          <w:szCs w:val="28"/>
          <w:lang w:eastAsia="en-US"/>
        </w:rPr>
        <w:t>теплоснабжения.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Координаци</w:t>
      </w:r>
      <w:r w:rsidRPr="00A17F4B">
        <w:rPr>
          <w:rFonts w:eastAsia="Microsoft Sans Serif"/>
          <w:sz w:val="28"/>
          <w:szCs w:val="28"/>
          <w:lang w:eastAsia="en-US"/>
        </w:rPr>
        <w:t>ю работ по ликвидации аварии на муниципальном уровне осуществляет комиссия</w:t>
      </w:r>
      <w:r w:rsidRPr="009B4E37">
        <w:rPr>
          <w:rFonts w:eastAsia="Microsoft Sans Serif"/>
          <w:sz w:val="28"/>
          <w:szCs w:val="28"/>
          <w:lang w:eastAsia="en-US"/>
        </w:rPr>
        <w:t xml:space="preserve"> по предупреждению и ликвидации чрезвычайных ситуаций и обеспечению пожарной безопасности </w:t>
      </w:r>
      <w:r w:rsidR="00E66742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9B4E37">
        <w:rPr>
          <w:rFonts w:eastAsia="Microsoft Sans Serif"/>
          <w:sz w:val="28"/>
          <w:szCs w:val="28"/>
          <w:lang w:eastAsia="en-US"/>
        </w:rPr>
        <w:t>, на объектовом уровне - руководитель организации, осуществляющей эксплуатацию объекта.</w:t>
      </w:r>
    </w:p>
    <w:p w:rsidR="009B4E37" w:rsidRPr="00A17F4B" w:rsidRDefault="009B4E37" w:rsidP="00A17F4B">
      <w:pPr>
        <w:widowControl w:val="0"/>
        <w:shd w:val="clear" w:color="auto" w:fill="FFFFFF" w:themeFill="background1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A17F4B">
        <w:rPr>
          <w:rFonts w:eastAsia="Microsoft Sans Serif"/>
          <w:sz w:val="28"/>
          <w:szCs w:val="28"/>
          <w:lang w:eastAsia="en-US"/>
        </w:rPr>
        <w:t>Органами повседневного управления территориальной подсистемы являются:</w:t>
      </w:r>
    </w:p>
    <w:p w:rsidR="009B4E37" w:rsidRPr="00A17F4B" w:rsidRDefault="009B4E37" w:rsidP="00A17F4B">
      <w:pPr>
        <w:widowControl w:val="0"/>
        <w:shd w:val="clear" w:color="auto" w:fill="FFFFFF" w:themeFill="background1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A17F4B">
        <w:rPr>
          <w:rFonts w:eastAsia="Microsoft Sans Serif"/>
          <w:sz w:val="28"/>
          <w:szCs w:val="28"/>
          <w:lang w:eastAsia="en-US"/>
        </w:rPr>
        <w:t xml:space="preserve">на муниципальном уровне </w:t>
      </w:r>
      <w:r w:rsidR="00A17F4B" w:rsidRPr="00A17F4B">
        <w:rPr>
          <w:rFonts w:eastAsia="Microsoft Sans Serif"/>
          <w:sz w:val="28"/>
          <w:szCs w:val="28"/>
          <w:lang w:eastAsia="en-US"/>
        </w:rPr>
        <w:t>–</w:t>
      </w:r>
      <w:r w:rsidRPr="00A17F4B">
        <w:rPr>
          <w:rFonts w:eastAsia="Microsoft Sans Serif"/>
          <w:sz w:val="28"/>
          <w:szCs w:val="28"/>
          <w:lang w:eastAsia="en-US"/>
        </w:rPr>
        <w:t xml:space="preserve"> </w:t>
      </w:r>
      <w:r w:rsidR="00A17F4B" w:rsidRPr="00A17F4B">
        <w:rPr>
          <w:rFonts w:eastAsia="Microsoft Sans Serif"/>
          <w:sz w:val="28"/>
          <w:szCs w:val="28"/>
          <w:lang w:eastAsia="en-US"/>
        </w:rPr>
        <w:t>а</w:t>
      </w:r>
      <w:r w:rsidRPr="00A17F4B">
        <w:rPr>
          <w:rFonts w:eastAsia="Microsoft Sans Serif"/>
          <w:sz w:val="28"/>
          <w:szCs w:val="28"/>
          <w:lang w:eastAsia="en-US"/>
        </w:rPr>
        <w:t>дминистрация</w:t>
      </w:r>
      <w:r w:rsidR="00A17F4B" w:rsidRPr="00A17F4B">
        <w:rPr>
          <w:rFonts w:eastAsia="Microsoft Sans Serif"/>
          <w:sz w:val="28"/>
          <w:szCs w:val="28"/>
          <w:lang w:eastAsia="en-US"/>
        </w:rPr>
        <w:t xml:space="preserve"> Туапсинского муниципального округа </w:t>
      </w:r>
      <w:r w:rsidRPr="00A17F4B">
        <w:rPr>
          <w:rFonts w:eastAsia="Microsoft Sans Serif"/>
          <w:sz w:val="28"/>
          <w:szCs w:val="28"/>
          <w:lang w:eastAsia="en-US"/>
        </w:rPr>
        <w:t xml:space="preserve">по вопросам сбора, обработки и обмена информацией, оперативного реагирования и координации совместных действий организаций, расположенных на территории </w:t>
      </w:r>
      <w:r w:rsidR="00A17F4B" w:rsidRPr="00A17F4B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A17F4B">
        <w:rPr>
          <w:rFonts w:eastAsia="Microsoft Sans Serif"/>
          <w:sz w:val="28"/>
          <w:szCs w:val="28"/>
          <w:lang w:eastAsia="en-US"/>
        </w:rPr>
        <w:t>, оперативного управления силами и средствами аварийно-спасательных и других сил постоянной готовности в</w:t>
      </w:r>
      <w:r w:rsidR="001800D0">
        <w:rPr>
          <w:rFonts w:eastAsia="Microsoft Sans Serif"/>
          <w:sz w:val="28"/>
          <w:szCs w:val="28"/>
          <w:lang w:eastAsia="en-US"/>
        </w:rPr>
        <w:t xml:space="preserve"> условиях чрезвычайной ситуации</w:t>
      </w:r>
      <w:r w:rsidRPr="00A17F4B">
        <w:rPr>
          <w:rFonts w:eastAsia="Microsoft Sans Serif"/>
          <w:sz w:val="28"/>
          <w:szCs w:val="28"/>
          <w:lang w:eastAsia="en-US"/>
        </w:rPr>
        <w:t>;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F14D36">
        <w:rPr>
          <w:rFonts w:eastAsia="Microsoft Sans Serif"/>
          <w:sz w:val="28"/>
          <w:szCs w:val="28"/>
          <w:lang w:eastAsia="en-US"/>
        </w:rPr>
        <w:t>на объектовом уровне - дежурно-диспетчерская служба организации.</w:t>
      </w:r>
    </w:p>
    <w:p w:rsidR="009B4E37" w:rsidRPr="009B4E37" w:rsidRDefault="009B4E37" w:rsidP="009B4E37">
      <w:pPr>
        <w:widowControl w:val="0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 xml:space="preserve">Размещение органов повседневного управления осуществляется на </w:t>
      </w:r>
      <w:r w:rsidRPr="009B4E37">
        <w:rPr>
          <w:rFonts w:eastAsia="Microsoft Sans Serif"/>
          <w:sz w:val="28"/>
          <w:szCs w:val="28"/>
          <w:lang w:eastAsia="en-US"/>
        </w:rPr>
        <w:lastRenderedPageBreak/>
        <w:t>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B4E37" w:rsidRPr="009B4E37" w:rsidRDefault="006158EF" w:rsidP="009619DF">
      <w:pPr>
        <w:widowControl w:val="0"/>
        <w:shd w:val="clear" w:color="auto" w:fill="FFFFFF" w:themeFill="background1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3.2. </w:t>
      </w:r>
      <w:r w:rsidR="009B4E37" w:rsidRPr="009619DF">
        <w:rPr>
          <w:rFonts w:eastAsia="Microsoft Sans Serif"/>
          <w:sz w:val="28"/>
          <w:szCs w:val="28"/>
          <w:lang w:eastAsia="en-US"/>
        </w:rPr>
        <w:t xml:space="preserve">Силы и средства для ликвидации аварий на объектах </w:t>
      </w:r>
      <w:r w:rsidR="00C217EF" w:rsidRPr="009619DF">
        <w:rPr>
          <w:rFonts w:eastAsia="Microsoft Sans Serif"/>
          <w:sz w:val="28"/>
          <w:szCs w:val="28"/>
          <w:lang w:eastAsia="en-US"/>
        </w:rPr>
        <w:t xml:space="preserve">централизованного </w:t>
      </w:r>
      <w:r w:rsidR="009B4E37" w:rsidRPr="009619DF">
        <w:rPr>
          <w:rFonts w:eastAsia="Microsoft Sans Serif"/>
          <w:sz w:val="28"/>
          <w:szCs w:val="28"/>
          <w:lang w:eastAsia="en-US"/>
        </w:rPr>
        <w:t>теплоснабжения.</w:t>
      </w:r>
    </w:p>
    <w:p w:rsidR="009B4E37" w:rsidRPr="009B4E37" w:rsidRDefault="009B4E37" w:rsidP="009619DF">
      <w:pPr>
        <w:widowControl w:val="0"/>
        <w:shd w:val="clear" w:color="auto" w:fill="FFFFFF" w:themeFill="background1"/>
        <w:tabs>
          <w:tab w:val="left" w:pos="134"/>
          <w:tab w:val="left" w:pos="282"/>
        </w:tabs>
        <w:autoSpaceDE w:val="0"/>
        <w:autoSpaceDN w:val="0"/>
        <w:spacing w:before="1" w:line="237" w:lineRule="auto"/>
        <w:ind w:left="134" w:firstLine="575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 xml:space="preserve">В режиме повседневной деятельности на объектах </w:t>
      </w:r>
      <w:r w:rsidR="00C217EF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C217EF" w:rsidRPr="009B4E37">
        <w:rPr>
          <w:rFonts w:eastAsia="Microsoft Sans Serif"/>
          <w:sz w:val="28"/>
          <w:szCs w:val="28"/>
          <w:lang w:eastAsia="en-US"/>
        </w:rPr>
        <w:t xml:space="preserve"> </w:t>
      </w:r>
      <w:r w:rsidRPr="009B4E37">
        <w:rPr>
          <w:rFonts w:eastAsia="Microsoft Sans Serif"/>
          <w:sz w:val="28"/>
          <w:szCs w:val="28"/>
          <w:lang w:eastAsia="en-US"/>
        </w:rPr>
        <w:t>теплоснабжения осущ</w:t>
      </w:r>
      <w:r w:rsidR="006158EF">
        <w:rPr>
          <w:rFonts w:eastAsia="Microsoft Sans Serif"/>
          <w:sz w:val="28"/>
          <w:szCs w:val="28"/>
          <w:lang w:eastAsia="en-US"/>
        </w:rPr>
        <w:t>е</w:t>
      </w:r>
      <w:r w:rsidRPr="009B4E37">
        <w:rPr>
          <w:rFonts w:eastAsia="Microsoft Sans Serif"/>
          <w:sz w:val="28"/>
          <w:szCs w:val="28"/>
          <w:lang w:eastAsia="en-US"/>
        </w:rPr>
        <w:t>ствляется дежурство специалистов.</w:t>
      </w:r>
    </w:p>
    <w:p w:rsidR="009B4E37" w:rsidRPr="009B4E37" w:rsidRDefault="009B4E37" w:rsidP="006158E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9B4E37">
        <w:rPr>
          <w:rFonts w:eastAsia="Microsoft Sans Serif"/>
          <w:sz w:val="28"/>
          <w:szCs w:val="28"/>
          <w:lang w:eastAsia="en-US"/>
        </w:rPr>
        <w:t>Время готовности к работам по ликвидации аварии - 45 мин</w:t>
      </w:r>
      <w:r w:rsidR="00C217EF">
        <w:rPr>
          <w:rFonts w:eastAsia="Microsoft Sans Serif"/>
          <w:sz w:val="28"/>
          <w:szCs w:val="28"/>
          <w:lang w:eastAsia="en-US"/>
        </w:rPr>
        <w:t>ут.</w:t>
      </w:r>
      <w:r w:rsidRPr="009B4E37">
        <w:rPr>
          <w:rFonts w:eastAsia="Microsoft Sans Serif"/>
          <w:sz w:val="28"/>
          <w:szCs w:val="28"/>
          <w:lang w:eastAsia="en-US"/>
        </w:rPr>
        <w:t xml:space="preserve"> Для ликвидации аварий</w:t>
      </w:r>
      <w:r w:rsidR="004D5E21">
        <w:rPr>
          <w:rFonts w:eastAsia="Microsoft Sans Serif"/>
          <w:sz w:val="28"/>
          <w:szCs w:val="28"/>
          <w:lang w:eastAsia="en-US"/>
        </w:rPr>
        <w:t>,</w:t>
      </w:r>
      <w:r w:rsidRPr="009B4E37">
        <w:rPr>
          <w:rFonts w:eastAsia="Microsoft Sans Serif"/>
          <w:sz w:val="28"/>
          <w:szCs w:val="28"/>
          <w:lang w:eastAsia="en-US"/>
        </w:rPr>
        <w:t xml:space="preserve"> создаются и используются:</w:t>
      </w:r>
    </w:p>
    <w:p w:rsidR="009B4E37" w:rsidRDefault="00BE119F" w:rsidP="006158E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р</w:t>
      </w:r>
      <w:r w:rsidR="009B4E37" w:rsidRPr="009B4E37">
        <w:rPr>
          <w:rFonts w:eastAsia="Microsoft Sans Serif"/>
          <w:sz w:val="28"/>
          <w:szCs w:val="28"/>
          <w:lang w:eastAsia="en-US"/>
        </w:rPr>
        <w:t xml:space="preserve">езервы финансовых и материальных ресурсов </w:t>
      </w:r>
      <w:r w:rsidR="00485FDC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="009B4E37" w:rsidRPr="009B4E37">
        <w:rPr>
          <w:rFonts w:eastAsia="Microsoft Sans Serif"/>
          <w:sz w:val="28"/>
          <w:szCs w:val="28"/>
          <w:lang w:eastAsia="en-US"/>
        </w:rPr>
        <w:t>;</w:t>
      </w:r>
    </w:p>
    <w:p w:rsidR="00485FDC" w:rsidRPr="00485FDC" w:rsidRDefault="00BE119F" w:rsidP="00485FDC">
      <w:pPr>
        <w:widowControl w:val="0"/>
        <w:tabs>
          <w:tab w:val="left" w:pos="134"/>
          <w:tab w:val="left" w:pos="263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р</w:t>
      </w:r>
      <w:r w:rsidR="00485FDC" w:rsidRPr="00485FDC">
        <w:rPr>
          <w:rFonts w:eastAsia="Microsoft Sans Serif"/>
          <w:sz w:val="28"/>
          <w:szCs w:val="28"/>
          <w:lang w:eastAsia="en-US"/>
        </w:rPr>
        <w:t>езервы финансовых материальных ресурсов организаций;</w:t>
      </w:r>
    </w:p>
    <w:p w:rsidR="00485FDC" w:rsidRPr="00485FDC" w:rsidRDefault="00BE119F" w:rsidP="00485FDC">
      <w:pPr>
        <w:widowControl w:val="0"/>
        <w:tabs>
          <w:tab w:val="left" w:pos="134"/>
          <w:tab w:val="left" w:pos="263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э</w:t>
      </w:r>
      <w:r w:rsidR="00485FDC" w:rsidRPr="00485FDC">
        <w:rPr>
          <w:rFonts w:eastAsia="Microsoft Sans Serif"/>
          <w:sz w:val="28"/>
          <w:szCs w:val="28"/>
          <w:lang w:eastAsia="en-US"/>
        </w:rPr>
        <w:t xml:space="preserve">лектронная модель схемы </w:t>
      </w:r>
      <w:r w:rsidR="004D5E21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4D5E21" w:rsidRPr="00485FDC">
        <w:rPr>
          <w:rFonts w:eastAsia="Microsoft Sans Serif"/>
          <w:sz w:val="28"/>
          <w:szCs w:val="28"/>
          <w:lang w:eastAsia="en-US"/>
        </w:rPr>
        <w:t xml:space="preserve"> </w:t>
      </w:r>
      <w:r w:rsidR="00485FDC" w:rsidRPr="00485FDC">
        <w:rPr>
          <w:rFonts w:eastAsia="Microsoft Sans Serif"/>
          <w:sz w:val="28"/>
          <w:szCs w:val="28"/>
          <w:lang w:eastAsia="en-US"/>
        </w:rPr>
        <w:t xml:space="preserve">теплоснабжения в программном комплексе, находящаяся в </w:t>
      </w:r>
      <w:r>
        <w:rPr>
          <w:rFonts w:eastAsia="Microsoft Sans Serif"/>
          <w:sz w:val="28"/>
          <w:szCs w:val="28"/>
          <w:lang w:eastAsia="en-US"/>
        </w:rPr>
        <w:t>теплоснабжающих организациях</w:t>
      </w:r>
      <w:r w:rsidR="00485FDC" w:rsidRPr="00485FDC">
        <w:rPr>
          <w:rFonts w:eastAsia="Microsoft Sans Serif"/>
          <w:sz w:val="28"/>
          <w:szCs w:val="28"/>
          <w:lang w:eastAsia="en-US"/>
        </w:rPr>
        <w:t xml:space="preserve">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485FDC" w:rsidRPr="00485FDC" w:rsidRDefault="00485FDC" w:rsidP="00485FDC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485FDC">
        <w:rPr>
          <w:rFonts w:eastAsia="Microsoft Sans Serif"/>
          <w:sz w:val="28"/>
          <w:szCs w:val="28"/>
          <w:lang w:eastAsia="en-US"/>
        </w:rPr>
        <w:t xml:space="preserve">Объемы резервов финансовых ресурсов (резервных фондов) для </w:t>
      </w:r>
      <w:r w:rsidR="00BE119F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485FDC">
        <w:rPr>
          <w:rFonts w:eastAsia="Microsoft Sans Serif"/>
          <w:sz w:val="28"/>
          <w:szCs w:val="28"/>
          <w:lang w:eastAsia="en-US"/>
        </w:rPr>
        <w:t xml:space="preserve">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BE119F" w:rsidRP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3.3. </w:t>
      </w:r>
      <w:r w:rsidRPr="00BE119F">
        <w:rPr>
          <w:rFonts w:eastAsia="Microsoft Sans Serif"/>
          <w:sz w:val="28"/>
          <w:szCs w:val="28"/>
          <w:lang w:eastAsia="en-US"/>
        </w:rPr>
        <w:t xml:space="preserve">Порядок действий по ликвидации аварий на объектах </w:t>
      </w:r>
      <w:r w:rsidR="004D5E21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4D5E21" w:rsidRPr="00BE119F">
        <w:rPr>
          <w:rFonts w:eastAsia="Microsoft Sans Serif"/>
          <w:sz w:val="28"/>
          <w:szCs w:val="28"/>
          <w:lang w:eastAsia="en-US"/>
        </w:rPr>
        <w:t xml:space="preserve"> </w:t>
      </w:r>
      <w:r w:rsidRPr="00BE119F">
        <w:rPr>
          <w:rFonts w:eastAsia="Microsoft Sans Serif"/>
          <w:sz w:val="28"/>
          <w:szCs w:val="28"/>
          <w:lang w:eastAsia="en-US"/>
        </w:rPr>
        <w:t>теплоснабжения.</w:t>
      </w:r>
    </w:p>
    <w:p w:rsid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BE119F">
        <w:rPr>
          <w:rFonts w:eastAsia="Microsoft Sans Serif"/>
          <w:sz w:val="28"/>
          <w:szCs w:val="28"/>
          <w:lang w:eastAsia="en-US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</w:t>
      </w:r>
      <w:r>
        <w:rPr>
          <w:rFonts w:eastAsia="Microsoft Sans Serif"/>
          <w:sz w:val="28"/>
          <w:szCs w:val="28"/>
          <w:lang w:eastAsia="en-US"/>
        </w:rPr>
        <w:t>а</w:t>
      </w:r>
      <w:r w:rsidRPr="00BE119F">
        <w:rPr>
          <w:rFonts w:eastAsia="Microsoft Sans Serif"/>
          <w:sz w:val="28"/>
          <w:szCs w:val="28"/>
          <w:lang w:eastAsia="en-US"/>
        </w:rPr>
        <w:t xml:space="preserve">дминистрацию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BE119F">
        <w:rPr>
          <w:rFonts w:eastAsia="Microsoft Sans Serif"/>
          <w:sz w:val="28"/>
          <w:szCs w:val="28"/>
          <w:lang w:eastAsia="en-US"/>
        </w:rPr>
        <w:t xml:space="preserve"> не позднее 10 минут с момента происшествия,</w:t>
      </w:r>
      <w:r w:rsidR="001800D0">
        <w:rPr>
          <w:rFonts w:eastAsia="Microsoft Sans Serif"/>
          <w:sz w:val="28"/>
          <w:szCs w:val="28"/>
          <w:lang w:eastAsia="en-US"/>
        </w:rPr>
        <w:t xml:space="preserve"> </w:t>
      </w:r>
      <w:r w:rsidR="00AB4557">
        <w:rPr>
          <w:rFonts w:eastAsia="Microsoft Sans Serif"/>
          <w:sz w:val="28"/>
          <w:szCs w:val="28"/>
          <w:lang w:eastAsia="en-US"/>
        </w:rPr>
        <w:t>чрезвычайной ситуации</w:t>
      </w:r>
      <w:r w:rsidRPr="00BE119F">
        <w:rPr>
          <w:rFonts w:eastAsia="Microsoft Sans Serif"/>
          <w:sz w:val="28"/>
          <w:szCs w:val="28"/>
          <w:lang w:eastAsia="en-US"/>
        </w:rPr>
        <w:t>.</w:t>
      </w:r>
    </w:p>
    <w:p w:rsidR="00BE119F" w:rsidRPr="00BE119F" w:rsidRDefault="001800D0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Теплоснабжающие предприятия</w:t>
      </w:r>
      <w:r w:rsidR="00BE119F" w:rsidRPr="00BE119F">
        <w:rPr>
          <w:rFonts w:eastAsia="Microsoft Sans Serif"/>
          <w:sz w:val="28"/>
          <w:szCs w:val="28"/>
          <w:lang w:eastAsia="en-US"/>
        </w:rPr>
        <w:t xml:space="preserve"> с применением электронного моделирования аварийной ситуации в схеме</w:t>
      </w:r>
      <w:r w:rsidR="00645646" w:rsidRPr="00645646">
        <w:rPr>
          <w:rFonts w:eastAsia="Microsoft Sans Serif"/>
          <w:sz w:val="28"/>
          <w:szCs w:val="28"/>
          <w:lang w:eastAsia="en-US"/>
        </w:rPr>
        <w:t xml:space="preserve"> </w:t>
      </w:r>
      <w:r w:rsidR="00645646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BE119F" w:rsidRPr="00BE119F">
        <w:rPr>
          <w:rFonts w:eastAsia="Microsoft Sans Serif"/>
          <w:sz w:val="28"/>
          <w:szCs w:val="28"/>
          <w:lang w:eastAsia="en-US"/>
        </w:rPr>
        <w:t xml:space="preserve"> теплоснабжения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="00BE119F" w:rsidRPr="00BE119F">
        <w:rPr>
          <w:rFonts w:eastAsia="Microsoft Sans Serif"/>
          <w:sz w:val="28"/>
          <w:szCs w:val="28"/>
          <w:lang w:eastAsia="en-US"/>
        </w:rPr>
        <w:t xml:space="preserve">, разрабатывает возможные технические решения по ликвидации аварийной ситуации на объектах </w:t>
      </w:r>
      <w:r w:rsidR="00645646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645646" w:rsidRPr="00BE119F">
        <w:rPr>
          <w:rFonts w:eastAsia="Microsoft Sans Serif"/>
          <w:sz w:val="28"/>
          <w:szCs w:val="28"/>
          <w:lang w:eastAsia="en-US"/>
        </w:rPr>
        <w:t xml:space="preserve"> </w:t>
      </w:r>
      <w:r w:rsidR="00BE119F" w:rsidRPr="00BE119F">
        <w:rPr>
          <w:rFonts w:eastAsia="Microsoft Sans Serif"/>
          <w:sz w:val="28"/>
          <w:szCs w:val="28"/>
          <w:lang w:eastAsia="en-US"/>
        </w:rPr>
        <w:t>теплоснабжения.</w:t>
      </w:r>
    </w:p>
    <w:p w:rsidR="00BE119F" w:rsidRP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BE119F">
        <w:rPr>
          <w:rFonts w:eastAsia="Microsoft Sans Serif"/>
          <w:sz w:val="28"/>
          <w:szCs w:val="28"/>
          <w:lang w:eastAsia="en-US"/>
        </w:rPr>
        <w:t xml:space="preserve">О сложившейся обстановке </w:t>
      </w:r>
      <w:r>
        <w:rPr>
          <w:rFonts w:eastAsia="Microsoft Sans Serif"/>
          <w:sz w:val="28"/>
          <w:szCs w:val="28"/>
          <w:lang w:eastAsia="en-US"/>
        </w:rPr>
        <w:t>а</w:t>
      </w:r>
      <w:r w:rsidRPr="00BE119F">
        <w:rPr>
          <w:rFonts w:eastAsia="Microsoft Sans Serif"/>
          <w:sz w:val="28"/>
          <w:szCs w:val="28"/>
          <w:lang w:eastAsia="en-US"/>
        </w:rPr>
        <w:t xml:space="preserve">дминистрация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BE119F">
        <w:rPr>
          <w:rFonts w:eastAsia="Microsoft Sans Serif"/>
          <w:sz w:val="28"/>
          <w:szCs w:val="28"/>
          <w:lang w:eastAsia="en-US"/>
        </w:rPr>
        <w:t xml:space="preserve"> информирует население через средства массовой информации, а также посредством размещения информации на официальном сайте </w:t>
      </w:r>
      <w:r>
        <w:rPr>
          <w:rFonts w:eastAsia="Microsoft Sans Serif"/>
          <w:sz w:val="28"/>
          <w:szCs w:val="28"/>
          <w:lang w:eastAsia="en-US"/>
        </w:rPr>
        <w:t>а</w:t>
      </w:r>
      <w:r w:rsidRPr="00BE119F">
        <w:rPr>
          <w:rFonts w:eastAsia="Microsoft Sans Serif"/>
          <w:sz w:val="28"/>
          <w:szCs w:val="28"/>
          <w:lang w:eastAsia="en-US"/>
        </w:rPr>
        <w:t xml:space="preserve">дминистрации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BE119F">
        <w:rPr>
          <w:rFonts w:eastAsia="Microsoft Sans Serif"/>
          <w:sz w:val="28"/>
          <w:szCs w:val="28"/>
          <w:lang w:eastAsia="en-US"/>
        </w:rPr>
        <w:t xml:space="preserve"> в сети Интернет.</w:t>
      </w:r>
    </w:p>
    <w:p w:rsidR="00BE119F" w:rsidRP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BE119F">
        <w:rPr>
          <w:rFonts w:eastAsia="Microsoft Sans Serif"/>
          <w:sz w:val="28"/>
          <w:szCs w:val="28"/>
          <w:lang w:eastAsia="en-US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r w:rsidR="00707D9C">
        <w:rPr>
          <w:rFonts w:eastAsia="Microsoft Sans Serif"/>
          <w:sz w:val="28"/>
          <w:szCs w:val="28"/>
          <w:lang w:eastAsia="en-US"/>
        </w:rPr>
        <w:t>г</w:t>
      </w:r>
      <w:r w:rsidRPr="00BE119F">
        <w:rPr>
          <w:rFonts w:eastAsia="Microsoft Sans Serif"/>
          <w:sz w:val="28"/>
          <w:szCs w:val="28"/>
          <w:lang w:eastAsia="en-US"/>
        </w:rPr>
        <w:t xml:space="preserve">лаве </w:t>
      </w:r>
      <w:r w:rsidR="00707D9C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BE119F">
        <w:rPr>
          <w:rFonts w:eastAsia="Microsoft Sans Serif"/>
          <w:sz w:val="28"/>
          <w:szCs w:val="28"/>
          <w:lang w:eastAsia="en-US"/>
        </w:rPr>
        <w:t>, председателю комиссии по предупреждению</w:t>
      </w:r>
      <w:r w:rsidR="001800D0">
        <w:rPr>
          <w:rFonts w:eastAsia="Microsoft Sans Serif"/>
          <w:sz w:val="28"/>
          <w:szCs w:val="28"/>
          <w:lang w:eastAsia="en-US"/>
        </w:rPr>
        <w:t>,</w:t>
      </w:r>
      <w:r w:rsidRPr="00BE119F">
        <w:rPr>
          <w:rFonts w:eastAsia="Microsoft Sans Serif"/>
          <w:sz w:val="28"/>
          <w:szCs w:val="28"/>
          <w:lang w:eastAsia="en-US"/>
        </w:rPr>
        <w:t xml:space="preserve"> и ликвидации чрезвычайных ситуаций и обеспечению пожарной безопасности, диспетчеру </w:t>
      </w:r>
      <w:r w:rsidR="009B5537">
        <w:rPr>
          <w:rFonts w:eastAsia="Microsoft Sans Serif"/>
          <w:sz w:val="28"/>
          <w:szCs w:val="28"/>
          <w:lang w:eastAsia="en-US"/>
        </w:rPr>
        <w:t>единой диспетчерской службы Туапсинского муниципального округа</w:t>
      </w:r>
      <w:r w:rsidRPr="00BE119F">
        <w:rPr>
          <w:rFonts w:eastAsia="Microsoft Sans Serif"/>
          <w:sz w:val="28"/>
          <w:szCs w:val="28"/>
          <w:lang w:eastAsia="en-US"/>
        </w:rPr>
        <w:t>.</w:t>
      </w:r>
    </w:p>
    <w:p w:rsidR="00BE119F" w:rsidRP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BE119F">
        <w:rPr>
          <w:rFonts w:eastAsia="Microsoft Sans Serif"/>
          <w:sz w:val="28"/>
          <w:szCs w:val="28"/>
          <w:lang w:eastAsia="en-US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</w:t>
      </w:r>
      <w:r w:rsidR="0006740F">
        <w:rPr>
          <w:rFonts w:eastAsia="Microsoft Sans Serif"/>
          <w:sz w:val="28"/>
          <w:szCs w:val="28"/>
          <w:lang w:eastAsia="en-US"/>
        </w:rPr>
        <w:t>я в</w:t>
      </w:r>
      <w:r w:rsidRPr="00BE119F">
        <w:rPr>
          <w:rFonts w:eastAsia="Microsoft Sans Serif"/>
          <w:sz w:val="28"/>
          <w:szCs w:val="28"/>
          <w:lang w:eastAsia="en-US"/>
        </w:rPr>
        <w:t xml:space="preserve"> домах на сутки и более, а также в условиях критически низких </w:t>
      </w:r>
      <w:r w:rsidRPr="00BE119F">
        <w:rPr>
          <w:rFonts w:eastAsia="Microsoft Sans Serif"/>
          <w:sz w:val="28"/>
          <w:szCs w:val="28"/>
          <w:lang w:eastAsia="en-US"/>
        </w:rPr>
        <w:lastRenderedPageBreak/>
        <w:t>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BE119F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</w:p>
    <w:p w:rsidR="00485FDC" w:rsidRDefault="00BE119F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  <w:r w:rsidRPr="00BE119F">
        <w:rPr>
          <w:rFonts w:eastAsia="Microsoft Sans Serif"/>
          <w:sz w:val="28"/>
          <w:szCs w:val="28"/>
          <w:lang w:eastAsia="en-US"/>
        </w:rPr>
        <w:t>Риски возникновения аварий, масштабы и последствия:</w:t>
      </w:r>
    </w:p>
    <w:p w:rsidR="00B14E7D" w:rsidRPr="00B26D51" w:rsidRDefault="00B14E7D" w:rsidP="00BE119F">
      <w:pPr>
        <w:widowControl w:val="0"/>
        <w:tabs>
          <w:tab w:val="left" w:pos="134"/>
          <w:tab w:val="left" w:pos="282"/>
        </w:tabs>
        <w:autoSpaceDE w:val="0"/>
        <w:autoSpaceDN w:val="0"/>
        <w:ind w:left="136" w:firstLine="573"/>
        <w:jc w:val="both"/>
        <w:rPr>
          <w:rFonts w:eastAsia="Microsoft Sans Serif"/>
          <w:sz w:val="28"/>
          <w:szCs w:val="28"/>
          <w:lang w:eastAsia="en-US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126"/>
        <w:gridCol w:w="1808"/>
      </w:tblGrid>
      <w:tr w:rsidR="00193993" w:rsidTr="00B14E7D">
        <w:tc>
          <w:tcPr>
            <w:tcW w:w="1526" w:type="dxa"/>
          </w:tcPr>
          <w:p w:rsidR="004366E6" w:rsidRPr="004366E6" w:rsidRDefault="004366E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Вид аварии</w:t>
            </w:r>
          </w:p>
        </w:tc>
        <w:tc>
          <w:tcPr>
            <w:tcW w:w="2126" w:type="dxa"/>
          </w:tcPr>
          <w:p w:rsidR="004366E6" w:rsidRPr="004366E6" w:rsidRDefault="004366E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Причина аварии</w:t>
            </w:r>
          </w:p>
        </w:tc>
        <w:tc>
          <w:tcPr>
            <w:tcW w:w="2268" w:type="dxa"/>
          </w:tcPr>
          <w:p w:rsidR="004366E6" w:rsidRPr="004366E6" w:rsidRDefault="004366E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2126" w:type="dxa"/>
          </w:tcPr>
          <w:p w:rsidR="004366E6" w:rsidRPr="004366E6" w:rsidRDefault="004366E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Уровень реагирования</w:t>
            </w:r>
          </w:p>
        </w:tc>
        <w:tc>
          <w:tcPr>
            <w:tcW w:w="1808" w:type="dxa"/>
          </w:tcPr>
          <w:p w:rsidR="004366E6" w:rsidRPr="004366E6" w:rsidRDefault="004366E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Примечание</w:t>
            </w:r>
          </w:p>
        </w:tc>
      </w:tr>
      <w:tr w:rsidR="00D35746" w:rsidTr="00B14E7D">
        <w:tc>
          <w:tcPr>
            <w:tcW w:w="1526" w:type="dxa"/>
          </w:tcPr>
          <w:p w:rsidR="00D35746" w:rsidRPr="00D35746" w:rsidRDefault="00D3574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35746" w:rsidRPr="00D35746" w:rsidRDefault="00D3574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5746" w:rsidRPr="00D35746" w:rsidRDefault="00D3574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35746" w:rsidRPr="00D35746" w:rsidRDefault="00D3574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35746" w:rsidRPr="00D35746" w:rsidRDefault="00D35746" w:rsidP="004366E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</w:tr>
      <w:tr w:rsidR="00193993" w:rsidTr="00B14E7D">
        <w:tc>
          <w:tcPr>
            <w:tcW w:w="1526" w:type="dxa"/>
          </w:tcPr>
          <w:p w:rsidR="00F03C74" w:rsidRPr="00F03C74" w:rsidRDefault="00F03C74" w:rsidP="00D35746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Остановка</w:t>
            </w:r>
          </w:p>
          <w:p w:rsidR="004366E6" w:rsidRPr="004366E6" w:rsidRDefault="00F03C74" w:rsidP="00D35746">
            <w:pPr>
              <w:widowControl w:val="0"/>
              <w:tabs>
                <w:tab w:val="left" w:pos="142"/>
                <w:tab w:val="left" w:pos="282"/>
              </w:tabs>
              <w:autoSpaceDE w:val="0"/>
              <w:autoSpaceDN w:val="0"/>
              <w:ind w:left="-142" w:firstLine="142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котельной</w:t>
            </w:r>
          </w:p>
        </w:tc>
        <w:tc>
          <w:tcPr>
            <w:tcW w:w="2126" w:type="dxa"/>
          </w:tcPr>
          <w:p w:rsidR="00F03C74" w:rsidRPr="00F03C74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F03C74" w:rsidRPr="00F03C74">
              <w:rPr>
                <w:rFonts w:ascii="Times New Roman" w:eastAsia="Microsoft Sans Serif" w:hAnsi="Times New Roman"/>
                <w:sz w:val="28"/>
                <w:szCs w:val="28"/>
              </w:rPr>
              <w:t>рекращение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подачи</w:t>
            </w:r>
          </w:p>
          <w:p w:rsidR="004366E6" w:rsidRPr="004366E6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электроэнергии</w:t>
            </w:r>
          </w:p>
        </w:tc>
        <w:tc>
          <w:tcPr>
            <w:tcW w:w="2268" w:type="dxa"/>
          </w:tcPr>
          <w:p w:rsidR="00F03C74" w:rsidRPr="00F03C74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F03C74" w:rsidRPr="00F03C74">
              <w:rPr>
                <w:rFonts w:ascii="Times New Roman" w:eastAsia="Microsoft Sans Serif" w:hAnsi="Times New Roman"/>
                <w:sz w:val="28"/>
                <w:szCs w:val="28"/>
              </w:rPr>
              <w:t>рекращение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циркуляции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воды в систему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отопления всех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потребителей,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понижение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температуры в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зданиях </w:t>
            </w: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</w:p>
          <w:p w:rsidR="00F03C74" w:rsidRPr="00F03C74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жилых</w:t>
            </w: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ab/>
              <w:t>домах,</w:t>
            </w:r>
          </w:p>
          <w:p w:rsidR="004366E6" w:rsidRPr="004366E6" w:rsidRDefault="00F03C74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right="-108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размораживание тепловых сетей и отопительных батарей</w:t>
            </w:r>
          </w:p>
        </w:tc>
        <w:tc>
          <w:tcPr>
            <w:tcW w:w="2126" w:type="dxa"/>
          </w:tcPr>
          <w:p w:rsidR="004366E6" w:rsidRPr="00F03C74" w:rsidRDefault="00F03C74" w:rsidP="00AB33A5">
            <w:pPr>
              <w:ind w:left="-108" w:righ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4366E6" w:rsidRPr="004366E6" w:rsidRDefault="004366E6" w:rsidP="009B5537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193993" w:rsidTr="009619DF">
        <w:trPr>
          <w:trHeight w:val="3096"/>
        </w:trPr>
        <w:tc>
          <w:tcPr>
            <w:tcW w:w="1526" w:type="dxa"/>
          </w:tcPr>
          <w:p w:rsidR="00193993" w:rsidRPr="00F03C74" w:rsidRDefault="00193993" w:rsidP="00D35746">
            <w:pPr>
              <w:widowControl w:val="0"/>
              <w:tabs>
                <w:tab w:val="left" w:pos="0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Остановка</w:t>
            </w:r>
          </w:p>
          <w:p w:rsidR="00193993" w:rsidRPr="004366E6" w:rsidRDefault="00193993" w:rsidP="00D35746">
            <w:pPr>
              <w:widowControl w:val="0"/>
              <w:tabs>
                <w:tab w:val="left" w:pos="0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котельной</w:t>
            </w:r>
          </w:p>
        </w:tc>
        <w:tc>
          <w:tcPr>
            <w:tcW w:w="2126" w:type="dxa"/>
          </w:tcPr>
          <w:p w:rsidR="00193993" w:rsidRPr="00F03C74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193993" w:rsidRPr="00F03C74">
              <w:rPr>
                <w:rFonts w:ascii="Times New Roman" w:eastAsia="Microsoft Sans Serif" w:hAnsi="Times New Roman"/>
                <w:sz w:val="28"/>
                <w:szCs w:val="28"/>
              </w:rPr>
              <w:t>рекращение</w:t>
            </w:r>
          </w:p>
          <w:p w:rsidR="00193993" w:rsidRPr="00F03C74" w:rsidRDefault="00193993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подачи</w:t>
            </w:r>
          </w:p>
          <w:p w:rsidR="00193993" w:rsidRPr="004366E6" w:rsidRDefault="00193993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F03C74">
              <w:rPr>
                <w:rFonts w:ascii="Times New Roman" w:eastAsia="Microsoft Sans Serif" w:hAnsi="Times New Roman"/>
                <w:sz w:val="28"/>
                <w:szCs w:val="28"/>
              </w:rPr>
              <w:t>электроэнергии</w:t>
            </w:r>
          </w:p>
        </w:tc>
        <w:tc>
          <w:tcPr>
            <w:tcW w:w="2268" w:type="dxa"/>
          </w:tcPr>
          <w:p w:rsidR="00193993" w:rsidRPr="004366E6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>рекращение подачи горячей воды в систему отопления всех потребителей, понижение температуры в зданиях</w:t>
            </w:r>
            <w:r w:rsidR="00193993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>и жилых домах</w:t>
            </w:r>
          </w:p>
        </w:tc>
        <w:tc>
          <w:tcPr>
            <w:tcW w:w="2126" w:type="dxa"/>
          </w:tcPr>
          <w:p w:rsidR="00193993" w:rsidRPr="004366E6" w:rsidRDefault="00193993" w:rsidP="00AB33A5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lef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объектовый (локальный)</w:t>
            </w:r>
          </w:p>
        </w:tc>
        <w:tc>
          <w:tcPr>
            <w:tcW w:w="1808" w:type="dxa"/>
          </w:tcPr>
          <w:p w:rsidR="00193993" w:rsidRPr="004366E6" w:rsidRDefault="00193993" w:rsidP="0019399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193993" w:rsidTr="0006740F">
        <w:trPr>
          <w:trHeight w:val="3412"/>
        </w:trPr>
        <w:tc>
          <w:tcPr>
            <w:tcW w:w="1526" w:type="dxa"/>
          </w:tcPr>
          <w:p w:rsidR="00193993" w:rsidRPr="004366E6" w:rsidRDefault="00193993" w:rsidP="00D35746">
            <w:pPr>
              <w:widowControl w:val="0"/>
              <w:tabs>
                <w:tab w:val="left" w:pos="0"/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Порыв тепловых сетей</w:t>
            </w:r>
          </w:p>
        </w:tc>
        <w:tc>
          <w:tcPr>
            <w:tcW w:w="2126" w:type="dxa"/>
          </w:tcPr>
          <w:p w:rsidR="00193993" w:rsidRPr="004366E6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B14E7D">
              <w:rPr>
                <w:rFonts w:ascii="Times New Roman" w:eastAsia="Microsoft Sans Serif" w:hAnsi="Times New Roman"/>
                <w:sz w:val="28"/>
                <w:szCs w:val="28"/>
              </w:rPr>
              <w:t xml:space="preserve">редельный износ, </w:t>
            </w:r>
            <w:proofErr w:type="spellStart"/>
            <w:proofErr w:type="gramStart"/>
            <w:r w:rsidR="00B14E7D">
              <w:rPr>
                <w:rFonts w:ascii="Times New Roman" w:eastAsia="Microsoft Sans Serif" w:hAnsi="Times New Roman"/>
                <w:sz w:val="28"/>
                <w:szCs w:val="28"/>
              </w:rPr>
              <w:t>гидродинами-ческ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>ие</w:t>
            </w:r>
            <w:proofErr w:type="spellEnd"/>
            <w:proofErr w:type="gramEnd"/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 xml:space="preserve"> удары</w:t>
            </w:r>
          </w:p>
        </w:tc>
        <w:tc>
          <w:tcPr>
            <w:tcW w:w="2268" w:type="dxa"/>
          </w:tcPr>
          <w:p w:rsidR="00193993" w:rsidRPr="004366E6" w:rsidRDefault="00D35746" w:rsidP="00D35746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 xml:space="preserve">рекращение подачи горячей воды в систему отопления всех потребителей, </w:t>
            </w:r>
            <w:r w:rsidR="00B14E7D">
              <w:rPr>
                <w:rFonts w:ascii="Times New Roman" w:eastAsia="Microsoft Sans Serif" w:hAnsi="Times New Roman"/>
                <w:sz w:val="28"/>
                <w:szCs w:val="28"/>
              </w:rPr>
              <w:t xml:space="preserve">понижение температуры в зданиях и жилых 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 xml:space="preserve">домах, </w:t>
            </w:r>
            <w:r w:rsidR="008C6935">
              <w:rPr>
                <w:rFonts w:ascii="Times New Roman" w:eastAsia="Microsoft Sans Serif" w:hAnsi="Times New Roman"/>
                <w:sz w:val="28"/>
                <w:szCs w:val="28"/>
              </w:rPr>
              <w:t>р</w:t>
            </w:r>
            <w:r w:rsidR="008C6935" w:rsidRPr="00193993">
              <w:rPr>
                <w:rFonts w:ascii="Times New Roman" w:eastAsia="Microsoft Sans Serif" w:hAnsi="Times New Roman"/>
                <w:sz w:val="28"/>
                <w:szCs w:val="28"/>
              </w:rPr>
              <w:t>азмораживание</w:t>
            </w:r>
            <w:r w:rsidR="008C6935">
              <w:rPr>
                <w:rFonts w:ascii="Times New Roman" w:eastAsia="Microsoft Sans Serif" w:hAnsi="Times New Roman"/>
                <w:sz w:val="28"/>
                <w:szCs w:val="28"/>
              </w:rPr>
              <w:t xml:space="preserve"> тепловых</w:t>
            </w:r>
            <w:r w:rsidR="00B14E7D">
              <w:rPr>
                <w:rFonts w:ascii="Times New Roman" w:eastAsia="Microsoft Sans Serif" w:hAnsi="Times New Roman"/>
                <w:sz w:val="28"/>
                <w:szCs w:val="28"/>
              </w:rPr>
              <w:t xml:space="preserve"> сетей 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>и</w:t>
            </w:r>
            <w:r w:rsidR="008C6935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193993" w:rsidRPr="00193993">
              <w:rPr>
                <w:rFonts w:ascii="Times New Roman" w:eastAsia="Microsoft Sans Serif" w:hAnsi="Times New Roman"/>
                <w:sz w:val="28"/>
                <w:szCs w:val="28"/>
              </w:rPr>
              <w:t>отопительных батарей</w:t>
            </w:r>
          </w:p>
        </w:tc>
        <w:tc>
          <w:tcPr>
            <w:tcW w:w="2126" w:type="dxa"/>
          </w:tcPr>
          <w:p w:rsidR="00193993" w:rsidRPr="004366E6" w:rsidRDefault="00193993" w:rsidP="008E042D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lef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муниципальны</w:t>
            </w:r>
            <w:r w:rsidR="00B14E7D">
              <w:rPr>
                <w:rFonts w:ascii="Times New Roman" w:eastAsia="Microsoft Sans Serif" w:hAnsi="Times New Roman"/>
                <w:sz w:val="28"/>
                <w:szCs w:val="28"/>
              </w:rPr>
              <w:t>й</w:t>
            </w:r>
          </w:p>
        </w:tc>
        <w:tc>
          <w:tcPr>
            <w:tcW w:w="1808" w:type="dxa"/>
          </w:tcPr>
          <w:p w:rsidR="00193993" w:rsidRPr="004366E6" w:rsidRDefault="00193993" w:rsidP="00193993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  <w:tr w:rsidR="00A11E9A" w:rsidTr="00B14E7D">
        <w:tc>
          <w:tcPr>
            <w:tcW w:w="1526" w:type="dxa"/>
          </w:tcPr>
          <w:p w:rsidR="00A11E9A" w:rsidRPr="00D3574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A11E9A" w:rsidRPr="00D3574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1E9A" w:rsidRPr="00D3574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11E9A" w:rsidRPr="00D3574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11E9A" w:rsidRPr="00D3574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35746"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</w:tr>
      <w:tr w:rsidR="00A11E9A" w:rsidTr="00B14E7D">
        <w:tc>
          <w:tcPr>
            <w:tcW w:w="1526" w:type="dxa"/>
          </w:tcPr>
          <w:p w:rsidR="00A11E9A" w:rsidRPr="004366E6" w:rsidRDefault="00A11E9A" w:rsidP="00A11E9A">
            <w:pPr>
              <w:widowControl w:val="0"/>
              <w:tabs>
                <w:tab w:val="left" w:pos="0"/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Порыв сетей водоснабжени</w:t>
            </w: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A11E9A" w:rsidRPr="004366E6" w:rsidRDefault="00A11E9A" w:rsidP="00450E05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 xml:space="preserve">предельный износ, повреждение </w:t>
            </w: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на трассе</w:t>
            </w:r>
          </w:p>
        </w:tc>
        <w:tc>
          <w:tcPr>
            <w:tcW w:w="2268" w:type="dxa"/>
          </w:tcPr>
          <w:p w:rsidR="00A11E9A" w:rsidRPr="004366E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прекращение циркуляции в системе водо- и теплоснабжени</w:t>
            </w: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A11E9A" w:rsidRPr="004366E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ind w:left="-108"/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муниципальны</w:t>
            </w:r>
            <w:r w:rsidRPr="00193993">
              <w:rPr>
                <w:rFonts w:ascii="Times New Roman" w:eastAsia="Microsoft Sans Serif" w:hAnsi="Times New Roman"/>
                <w:sz w:val="28"/>
                <w:szCs w:val="28"/>
              </w:rPr>
              <w:t>й</w:t>
            </w:r>
          </w:p>
        </w:tc>
        <w:tc>
          <w:tcPr>
            <w:tcW w:w="1808" w:type="dxa"/>
          </w:tcPr>
          <w:p w:rsidR="00A11E9A" w:rsidRPr="004366E6" w:rsidRDefault="00A11E9A" w:rsidP="00A11E9A">
            <w:pPr>
              <w:widowControl w:val="0"/>
              <w:tabs>
                <w:tab w:val="left" w:pos="134"/>
                <w:tab w:val="left" w:pos="282"/>
              </w:tabs>
              <w:autoSpaceDE w:val="0"/>
              <w:autoSpaceDN w:val="0"/>
              <w:jc w:val="both"/>
              <w:rPr>
                <w:rFonts w:ascii="Times New Roman" w:eastAsia="Microsoft Sans Serif" w:hAnsi="Times New Roman"/>
                <w:sz w:val="28"/>
                <w:szCs w:val="28"/>
              </w:rPr>
            </w:pPr>
          </w:p>
        </w:tc>
      </w:tr>
    </w:tbl>
    <w:p w:rsidR="00D40CE1" w:rsidRPr="00D40CE1" w:rsidRDefault="00D40CE1" w:rsidP="00D40CE1">
      <w:pPr>
        <w:widowControl w:val="0"/>
        <w:tabs>
          <w:tab w:val="left" w:pos="134"/>
          <w:tab w:val="left" w:pos="282"/>
        </w:tabs>
        <w:autoSpaceDE w:val="0"/>
        <w:autoSpaceDN w:val="0"/>
        <w:jc w:val="both"/>
        <w:rPr>
          <w:rFonts w:eastAsia="Microsoft Sans Serif"/>
          <w:sz w:val="28"/>
          <w:szCs w:val="28"/>
          <w:lang w:eastAsia="en-US"/>
        </w:rPr>
      </w:pPr>
    </w:p>
    <w:p w:rsidR="00CA0E83" w:rsidRDefault="00D40CE1" w:rsidP="00D40CE1">
      <w:pPr>
        <w:widowControl w:val="0"/>
        <w:tabs>
          <w:tab w:val="left" w:pos="134"/>
          <w:tab w:val="left" w:pos="282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Расчеты допустимого времени устранения технологических </w:t>
      </w:r>
      <w:r w:rsidRPr="00D40CE1">
        <w:rPr>
          <w:rFonts w:eastAsia="Microsoft Sans Serif"/>
          <w:sz w:val="28"/>
          <w:szCs w:val="28"/>
          <w:lang w:eastAsia="en-US"/>
        </w:rPr>
        <w:t>нарушений:</w:t>
      </w:r>
    </w:p>
    <w:p w:rsidR="00CA0E83" w:rsidRPr="009B2EDF" w:rsidRDefault="00640CCD" w:rsidP="009B2EDF">
      <w:pPr>
        <w:widowControl w:val="0"/>
        <w:tabs>
          <w:tab w:val="left" w:pos="134"/>
          <w:tab w:val="left" w:pos="282"/>
        </w:tabs>
        <w:autoSpaceDE w:val="0"/>
        <w:autoSpaceDN w:val="0"/>
        <w:ind w:firstLine="709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1</w:t>
      </w:r>
      <w:r w:rsidR="00D40CE1">
        <w:rPr>
          <w:rFonts w:eastAsia="Microsoft Sans Serif"/>
          <w:sz w:val="28"/>
          <w:szCs w:val="28"/>
          <w:lang w:eastAsia="en-US"/>
        </w:rPr>
        <w:t>) на объектах водоснабжения: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3416"/>
        <w:gridCol w:w="1921"/>
        <w:gridCol w:w="1850"/>
        <w:gridCol w:w="1850"/>
      </w:tblGrid>
      <w:tr w:rsidR="00D40CE1" w:rsidTr="00D40CE1">
        <w:tc>
          <w:tcPr>
            <w:tcW w:w="817" w:type="dxa"/>
          </w:tcPr>
          <w:p w:rsidR="00D40CE1" w:rsidRPr="00D40CE1" w:rsidRDefault="00D40CE1" w:rsidP="00D40CE1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№ п/п</w:t>
            </w:r>
          </w:p>
        </w:tc>
        <w:tc>
          <w:tcPr>
            <w:tcW w:w="3416" w:type="dxa"/>
          </w:tcPr>
          <w:p w:rsidR="00D40CE1" w:rsidRPr="00D40CE1" w:rsidRDefault="00D40CE1" w:rsidP="00D40CE1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921" w:type="dxa"/>
          </w:tcPr>
          <w:p w:rsidR="00D40CE1" w:rsidRPr="00D40CE1" w:rsidRDefault="00D40CE1" w:rsidP="009B2EDF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Диаметр труб, мм.</w:t>
            </w:r>
          </w:p>
        </w:tc>
        <w:tc>
          <w:tcPr>
            <w:tcW w:w="3700" w:type="dxa"/>
            <w:gridSpan w:val="2"/>
          </w:tcPr>
          <w:p w:rsidR="00D40CE1" w:rsidRPr="00D40CE1" w:rsidRDefault="00D40CE1" w:rsidP="00833F5C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Время устранения, ч, при глубине заложения труб, м.</w:t>
            </w:r>
          </w:p>
        </w:tc>
      </w:tr>
      <w:tr w:rsidR="00D40CE1" w:rsidTr="00D40CE1">
        <w:tc>
          <w:tcPr>
            <w:tcW w:w="817" w:type="dxa"/>
          </w:tcPr>
          <w:p w:rsidR="00D40CE1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D40CE1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D40CE1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D40CE1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D40CE1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</w:tr>
      <w:tr w:rsidR="00AC3723" w:rsidTr="00D40CE1">
        <w:tc>
          <w:tcPr>
            <w:tcW w:w="817" w:type="dxa"/>
          </w:tcPr>
          <w:p w:rsidR="00AC3723" w:rsidRPr="00D40CE1" w:rsidRDefault="00AC3723" w:rsidP="00AC3723">
            <w:pPr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3416" w:type="dxa"/>
          </w:tcPr>
          <w:p w:rsidR="00AC3723" w:rsidRPr="00D40CE1" w:rsidRDefault="00AC3723" w:rsidP="00AC3723">
            <w:pPr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1921" w:type="dxa"/>
          </w:tcPr>
          <w:p w:rsidR="00AC3723" w:rsidRPr="00D40CE1" w:rsidRDefault="00AC3723" w:rsidP="00AC3723">
            <w:pPr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до 2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Более 2</w:t>
            </w:r>
          </w:p>
        </w:tc>
      </w:tr>
      <w:tr w:rsidR="00AC3723" w:rsidTr="00D40CE1">
        <w:tc>
          <w:tcPr>
            <w:tcW w:w="817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AC3723" w:rsidRPr="00D40CE1" w:rsidRDefault="00AC3723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21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до 400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12</w:t>
            </w:r>
          </w:p>
        </w:tc>
      </w:tr>
      <w:tr w:rsidR="00AC3723" w:rsidTr="00D40CE1">
        <w:tc>
          <w:tcPr>
            <w:tcW w:w="817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AC3723" w:rsidRPr="00D40CE1" w:rsidRDefault="00AC3723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21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св. 400 до 1000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12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18</w:t>
            </w:r>
          </w:p>
        </w:tc>
      </w:tr>
      <w:tr w:rsidR="00AC3723" w:rsidTr="00D40CE1">
        <w:tc>
          <w:tcPr>
            <w:tcW w:w="817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AC3723" w:rsidRPr="00D40CE1" w:rsidRDefault="00AC3723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21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св. 1000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AC3723" w:rsidRPr="00D40CE1" w:rsidRDefault="00AC3723" w:rsidP="00AC372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24</w:t>
            </w:r>
          </w:p>
        </w:tc>
      </w:tr>
    </w:tbl>
    <w:p w:rsidR="00CA0E83" w:rsidRDefault="00640CCD" w:rsidP="009B2EDF">
      <w:pPr>
        <w:ind w:firstLine="709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2</w:t>
      </w:r>
      <w:r w:rsidR="009B2EDF" w:rsidRPr="009B2EDF">
        <w:rPr>
          <w:rFonts w:eastAsia="Microsoft Sans Serif"/>
          <w:sz w:val="28"/>
          <w:szCs w:val="28"/>
          <w:lang w:eastAsia="en-US"/>
        </w:rPr>
        <w:t xml:space="preserve">) </w:t>
      </w:r>
      <w:r w:rsidR="009B2EDF">
        <w:rPr>
          <w:rFonts w:eastAsia="Microsoft Sans Serif"/>
          <w:sz w:val="28"/>
          <w:szCs w:val="28"/>
          <w:lang w:eastAsia="en-US"/>
        </w:rPr>
        <w:t>на объектах</w:t>
      </w:r>
      <w:r w:rsidR="0006740F" w:rsidRPr="0006740F">
        <w:rPr>
          <w:rFonts w:eastAsia="Microsoft Sans Serif"/>
          <w:sz w:val="28"/>
          <w:szCs w:val="28"/>
          <w:lang w:eastAsia="en-US"/>
        </w:rPr>
        <w:t xml:space="preserve"> </w:t>
      </w:r>
      <w:r w:rsidR="0006740F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9B2EDF">
        <w:rPr>
          <w:rFonts w:eastAsia="Microsoft Sans Serif"/>
          <w:sz w:val="28"/>
          <w:szCs w:val="28"/>
          <w:lang w:eastAsia="en-US"/>
        </w:rPr>
        <w:t xml:space="preserve"> теплоснабжения: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3416"/>
        <w:gridCol w:w="1921"/>
        <w:gridCol w:w="1850"/>
        <w:gridCol w:w="1850"/>
      </w:tblGrid>
      <w:tr w:rsidR="006B4D69" w:rsidTr="0012645C">
        <w:trPr>
          <w:trHeight w:val="1620"/>
        </w:trPr>
        <w:tc>
          <w:tcPr>
            <w:tcW w:w="817" w:type="dxa"/>
          </w:tcPr>
          <w:p w:rsidR="006B4D69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№ п/п</w:t>
            </w:r>
          </w:p>
        </w:tc>
        <w:tc>
          <w:tcPr>
            <w:tcW w:w="3416" w:type="dxa"/>
          </w:tcPr>
          <w:p w:rsidR="006B4D69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921" w:type="dxa"/>
          </w:tcPr>
          <w:p w:rsidR="006B4D69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Время на устранение</w:t>
            </w:r>
          </w:p>
        </w:tc>
        <w:tc>
          <w:tcPr>
            <w:tcW w:w="3700" w:type="dxa"/>
            <w:gridSpan w:val="2"/>
          </w:tcPr>
          <w:p w:rsidR="006B4D69" w:rsidRPr="009B2EDF" w:rsidRDefault="006B4D69" w:rsidP="00CC3097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  <w:r>
              <w:rPr>
                <w:rFonts w:ascii="Times New Roman" w:eastAsia="Microsoft Sans Serif" w:hAnsi="Times New Roman"/>
                <w:sz w:val="28"/>
                <w:szCs w:val="28"/>
                <w:vertAlign w:val="superscript"/>
              </w:rPr>
              <w:t>о</w:t>
            </w:r>
          </w:p>
        </w:tc>
      </w:tr>
      <w:tr w:rsidR="009B2EDF" w:rsidTr="0081398C">
        <w:tc>
          <w:tcPr>
            <w:tcW w:w="817" w:type="dxa"/>
          </w:tcPr>
          <w:p w:rsidR="009B2EDF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9B2EDF" w:rsidRPr="00D40CE1" w:rsidRDefault="006B4D69" w:rsidP="00CC3097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B2EDF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9B2EDF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9B2EDF" w:rsidRPr="00D40CE1" w:rsidRDefault="006B4D69" w:rsidP="0081398C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5</w:t>
            </w:r>
          </w:p>
        </w:tc>
      </w:tr>
      <w:tr w:rsidR="006B4D69" w:rsidTr="0081398C">
        <w:tc>
          <w:tcPr>
            <w:tcW w:w="817" w:type="dxa"/>
          </w:tcPr>
          <w:p w:rsidR="006B4D69" w:rsidRPr="00D40CE1" w:rsidRDefault="006B4D69" w:rsidP="006B4D69">
            <w:pPr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3416" w:type="dxa"/>
          </w:tcPr>
          <w:p w:rsidR="006B4D69" w:rsidRPr="00D40CE1" w:rsidRDefault="006B4D69" w:rsidP="006B4D69">
            <w:pPr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1921" w:type="dxa"/>
          </w:tcPr>
          <w:p w:rsidR="006B4D69" w:rsidRPr="00D40CE1" w:rsidRDefault="006B4D69" w:rsidP="006B4D69">
            <w:pPr>
              <w:jc w:val="center"/>
              <w:rPr>
                <w:rFonts w:eastAsia="Microsoft Sans Serif"/>
                <w:sz w:val="28"/>
                <w:szCs w:val="28"/>
              </w:rPr>
            </w:pP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-5</w:t>
            </w:r>
          </w:p>
        </w:tc>
      </w:tr>
      <w:tr w:rsidR="006B4D69" w:rsidTr="0081398C">
        <w:tc>
          <w:tcPr>
            <w:tcW w:w="817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6B4D69" w:rsidRPr="00D40CE1" w:rsidRDefault="006B4D69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921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 часа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</w:tr>
      <w:tr w:rsidR="006B4D69" w:rsidTr="0081398C">
        <w:tc>
          <w:tcPr>
            <w:tcW w:w="817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6B4D69" w:rsidRPr="009B2EDF" w:rsidRDefault="006B4D69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560C3">
              <w:rPr>
                <w:rFonts w:ascii="Times New Roman" w:eastAsia="Microsoft Sans Serif" w:hAnsi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921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 часа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</w:tr>
      <w:tr w:rsidR="006B4D69" w:rsidTr="0081398C">
        <w:tc>
          <w:tcPr>
            <w:tcW w:w="817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D40CE1"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6B4D69" w:rsidRPr="009B2EDF" w:rsidRDefault="006B4D69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560C3">
              <w:rPr>
                <w:rFonts w:ascii="Times New Roman" w:eastAsia="Microsoft Sans Serif" w:hAnsi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921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6 часов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  <w:tc>
          <w:tcPr>
            <w:tcW w:w="1850" w:type="dxa"/>
          </w:tcPr>
          <w:p w:rsidR="006B4D69" w:rsidRPr="00D40CE1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</w:tr>
      <w:tr w:rsidR="006B4D69" w:rsidTr="0081398C">
        <w:tc>
          <w:tcPr>
            <w:tcW w:w="817" w:type="dxa"/>
          </w:tcPr>
          <w:p w:rsidR="006B4D69" w:rsidRPr="009B2EDF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4</w:t>
            </w:r>
          </w:p>
        </w:tc>
        <w:tc>
          <w:tcPr>
            <w:tcW w:w="3416" w:type="dxa"/>
          </w:tcPr>
          <w:p w:rsidR="006B4D69" w:rsidRPr="009B2EDF" w:rsidRDefault="006B4D69" w:rsidP="004B340E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560C3">
              <w:rPr>
                <w:rFonts w:ascii="Times New Roman" w:eastAsia="Microsoft Sans Serif" w:hAnsi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1921" w:type="dxa"/>
          </w:tcPr>
          <w:p w:rsidR="006B4D69" w:rsidRPr="009B2EDF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8 часов</w:t>
            </w:r>
          </w:p>
        </w:tc>
        <w:tc>
          <w:tcPr>
            <w:tcW w:w="1850" w:type="dxa"/>
          </w:tcPr>
          <w:p w:rsidR="006B4D69" w:rsidRPr="009B2EDF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15</w:t>
            </w:r>
          </w:p>
        </w:tc>
        <w:tc>
          <w:tcPr>
            <w:tcW w:w="1850" w:type="dxa"/>
          </w:tcPr>
          <w:p w:rsidR="006B4D69" w:rsidRPr="009B2EDF" w:rsidRDefault="006B4D69" w:rsidP="006B4D69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10</w:t>
            </w:r>
          </w:p>
        </w:tc>
      </w:tr>
    </w:tbl>
    <w:p w:rsidR="009B2EDF" w:rsidRPr="009B2EDF" w:rsidRDefault="00640CCD" w:rsidP="009B2EDF">
      <w:pPr>
        <w:ind w:firstLine="709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3</w:t>
      </w:r>
      <w:r w:rsidR="009B2EDF" w:rsidRPr="009B2EDF">
        <w:rPr>
          <w:rFonts w:eastAsia="Microsoft Sans Serif"/>
          <w:sz w:val="28"/>
          <w:szCs w:val="28"/>
          <w:lang w:eastAsia="en-US"/>
        </w:rPr>
        <w:t xml:space="preserve">) </w:t>
      </w:r>
      <w:r w:rsidR="009B2EDF">
        <w:rPr>
          <w:rFonts w:eastAsia="Microsoft Sans Serif"/>
          <w:sz w:val="28"/>
          <w:szCs w:val="28"/>
          <w:lang w:eastAsia="en-US"/>
        </w:rPr>
        <w:t>на объектах электроснабжения</w:t>
      </w:r>
      <w:r w:rsidR="009B2EDF" w:rsidRPr="009B2EDF">
        <w:rPr>
          <w:rFonts w:eastAsia="Microsoft Sans Serif"/>
          <w:sz w:val="28"/>
          <w:szCs w:val="28"/>
          <w:lang w:eastAsia="en-US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3416"/>
        <w:gridCol w:w="5621"/>
      </w:tblGrid>
      <w:tr w:rsidR="009B2EDF" w:rsidRPr="009B2EDF" w:rsidTr="00CB77BD">
        <w:tc>
          <w:tcPr>
            <w:tcW w:w="817" w:type="dxa"/>
          </w:tcPr>
          <w:p w:rsidR="009B2EDF" w:rsidRPr="009B2EDF" w:rsidRDefault="009B2EDF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B2EDF">
              <w:rPr>
                <w:rFonts w:ascii="Times New Roman" w:eastAsia="Microsoft Sans Serif" w:hAnsi="Times New Roman"/>
                <w:sz w:val="28"/>
                <w:szCs w:val="28"/>
              </w:rPr>
              <w:t>№ п/п</w:t>
            </w:r>
          </w:p>
        </w:tc>
        <w:tc>
          <w:tcPr>
            <w:tcW w:w="3416" w:type="dxa"/>
          </w:tcPr>
          <w:p w:rsidR="009B2EDF" w:rsidRPr="009B2EDF" w:rsidRDefault="009B2EDF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B2EDF">
              <w:rPr>
                <w:rFonts w:ascii="Times New Roman" w:eastAsia="Microsoft Sans Serif" w:hAnsi="Times New Roman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5621" w:type="dxa"/>
          </w:tcPr>
          <w:p w:rsidR="009B2EDF" w:rsidRPr="009B2EDF" w:rsidRDefault="009B2EDF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B2EDF">
              <w:rPr>
                <w:rFonts w:ascii="Times New Roman" w:eastAsia="Microsoft Sans Serif" w:hAnsi="Times New Roman"/>
                <w:sz w:val="28"/>
                <w:szCs w:val="28"/>
              </w:rPr>
              <w:t>Время на устранение</w:t>
            </w:r>
          </w:p>
        </w:tc>
      </w:tr>
      <w:tr w:rsidR="006223E6" w:rsidRPr="009B2EDF" w:rsidTr="00CB77BD">
        <w:tc>
          <w:tcPr>
            <w:tcW w:w="817" w:type="dxa"/>
          </w:tcPr>
          <w:p w:rsidR="006223E6" w:rsidRPr="006223E6" w:rsidRDefault="006223E6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6223E6" w:rsidRPr="006223E6" w:rsidRDefault="006223E6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</w:p>
        </w:tc>
        <w:tc>
          <w:tcPr>
            <w:tcW w:w="5621" w:type="dxa"/>
          </w:tcPr>
          <w:p w:rsidR="006223E6" w:rsidRPr="006223E6" w:rsidRDefault="006223E6" w:rsidP="006223E6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3</w:t>
            </w:r>
          </w:p>
        </w:tc>
      </w:tr>
      <w:tr w:rsidR="009B2EDF" w:rsidRPr="009B2EDF" w:rsidTr="005873FF">
        <w:tc>
          <w:tcPr>
            <w:tcW w:w="817" w:type="dxa"/>
          </w:tcPr>
          <w:p w:rsidR="009B2EDF" w:rsidRPr="009B2EDF" w:rsidRDefault="009B2EDF" w:rsidP="002A790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B2EDF"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9B2EDF" w:rsidRPr="009B2EDF" w:rsidRDefault="009B2EDF" w:rsidP="00175271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9B2EDF">
              <w:rPr>
                <w:rFonts w:ascii="Times New Roman" w:eastAsia="Microsoft Sans Serif" w:hAnsi="Times New Roman"/>
                <w:sz w:val="28"/>
                <w:szCs w:val="28"/>
              </w:rPr>
              <w:t xml:space="preserve">Отключение </w:t>
            </w:r>
            <w:r>
              <w:rPr>
                <w:rFonts w:ascii="Times New Roman" w:eastAsia="Microsoft Sans Serif" w:hAnsi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5621" w:type="dxa"/>
          </w:tcPr>
          <w:p w:rsidR="009B2EDF" w:rsidRPr="009B2EDF" w:rsidRDefault="009B2EDF" w:rsidP="009B2EDF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</w:rPr>
              <w:t>2 часа</w:t>
            </w:r>
          </w:p>
        </w:tc>
      </w:tr>
    </w:tbl>
    <w:p w:rsidR="009B2EDF" w:rsidRDefault="009B2EDF" w:rsidP="009B2EDF">
      <w:pPr>
        <w:rPr>
          <w:rFonts w:eastAsia="Microsoft Sans Serif"/>
          <w:b/>
          <w:sz w:val="28"/>
          <w:szCs w:val="28"/>
          <w:lang w:eastAsia="en-US"/>
        </w:rPr>
      </w:pPr>
    </w:p>
    <w:p w:rsidR="000B62A3" w:rsidRPr="004070FF" w:rsidRDefault="000B62A3" w:rsidP="000B62A3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ind w:right="-284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>4</w:t>
      </w:r>
      <w:r w:rsidRPr="004070F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. </w:t>
      </w:r>
      <w:r w:rsidRPr="004070FF">
        <w:rPr>
          <w:rFonts w:ascii="Times New Roman" w:hAnsi="Times New Roman"/>
          <w:color w:val="auto"/>
          <w:sz w:val="28"/>
          <w:szCs w:val="28"/>
          <w:lang w:eastAsia="en-US"/>
        </w:rPr>
        <w:t>Со</w:t>
      </w:r>
      <w:r w:rsidR="00E208C1">
        <w:rPr>
          <w:rFonts w:ascii="Times New Roman" w:hAnsi="Times New Roman"/>
          <w:color w:val="auto"/>
          <w:sz w:val="28"/>
          <w:szCs w:val="28"/>
          <w:lang w:eastAsia="en-US"/>
        </w:rPr>
        <w:t>став и дислокация сил и средств</w:t>
      </w:r>
    </w:p>
    <w:p w:rsidR="000B62A3" w:rsidRPr="0035548F" w:rsidRDefault="000B62A3" w:rsidP="000B62A3">
      <w:pPr>
        <w:jc w:val="both"/>
        <w:textAlignment w:val="baseline"/>
        <w:rPr>
          <w:sz w:val="28"/>
          <w:szCs w:val="28"/>
        </w:rPr>
      </w:pP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4</w:t>
      </w:r>
      <w:r w:rsidRPr="004070FF">
        <w:rPr>
          <w:rFonts w:eastAsia="Microsoft Sans Serif"/>
          <w:sz w:val="28"/>
          <w:szCs w:val="28"/>
          <w:lang w:eastAsia="en-US"/>
        </w:rPr>
        <w:t>.1.</w:t>
      </w:r>
      <w:r>
        <w:rPr>
          <w:rFonts w:eastAsia="Microsoft Sans Serif"/>
          <w:sz w:val="28"/>
          <w:szCs w:val="28"/>
          <w:lang w:eastAsia="en-US"/>
        </w:rPr>
        <w:t> </w:t>
      </w:r>
      <w:r w:rsidRPr="004070FF">
        <w:rPr>
          <w:rFonts w:eastAsia="Microsoft Sans Serif"/>
          <w:sz w:val="28"/>
          <w:szCs w:val="28"/>
          <w:lang w:eastAsia="en-US"/>
        </w:rPr>
        <w:t>Состав сил и средств для локализации и ликвидации аварийных ситуаций</w:t>
      </w:r>
      <w:r w:rsidR="00E208C1">
        <w:rPr>
          <w:rFonts w:eastAsia="Microsoft Sans Serif"/>
          <w:sz w:val="28"/>
          <w:szCs w:val="28"/>
          <w:lang w:eastAsia="en-US"/>
        </w:rPr>
        <w:t>.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lastRenderedPageBreak/>
        <w:t>4.1.1. </w:t>
      </w:r>
      <w:r w:rsidRPr="004070FF">
        <w:rPr>
          <w:rFonts w:eastAsia="Microsoft Sans Serif"/>
          <w:sz w:val="28"/>
          <w:szCs w:val="28"/>
          <w:lang w:eastAsia="en-US"/>
        </w:rPr>
        <w:t xml:space="preserve">Состав сил в учреждениях и организациях связанных с функционированием систем </w:t>
      </w:r>
      <w:r>
        <w:rPr>
          <w:rFonts w:eastAsia="Microsoft Sans Serif"/>
          <w:sz w:val="28"/>
          <w:szCs w:val="28"/>
          <w:lang w:eastAsia="en-US"/>
        </w:rPr>
        <w:t xml:space="preserve">централизованного </w:t>
      </w:r>
      <w:r w:rsidRPr="004070FF">
        <w:rPr>
          <w:rFonts w:eastAsia="Microsoft Sans Serif"/>
          <w:sz w:val="28"/>
          <w:szCs w:val="28"/>
          <w:lang w:eastAsia="en-US"/>
        </w:rPr>
        <w:t xml:space="preserve">теплоснабжения </w:t>
      </w:r>
      <w:r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Pr="004070FF">
        <w:rPr>
          <w:rFonts w:eastAsia="Microsoft Sans Serif"/>
          <w:sz w:val="28"/>
          <w:szCs w:val="28"/>
          <w:lang w:eastAsia="en-US"/>
        </w:rPr>
        <w:t>муниципального о</w:t>
      </w:r>
      <w:r>
        <w:rPr>
          <w:rFonts w:eastAsia="Microsoft Sans Serif"/>
          <w:sz w:val="28"/>
          <w:szCs w:val="28"/>
          <w:lang w:eastAsia="en-US"/>
        </w:rPr>
        <w:t>круга</w:t>
      </w:r>
      <w:r w:rsidRPr="004070FF">
        <w:rPr>
          <w:rFonts w:eastAsia="Microsoft Sans Serif"/>
          <w:sz w:val="28"/>
          <w:szCs w:val="28"/>
          <w:lang w:eastAsia="en-US"/>
        </w:rPr>
        <w:t xml:space="preserve"> привлекаемых в рамках своих полномочий для локализации и ликвидации аварийных ситуаций в системах централизованного теплоснабжения: </w:t>
      </w:r>
    </w:p>
    <w:p w:rsidR="000B62A3" w:rsidRPr="004070FF" w:rsidRDefault="00642248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1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) в администрации </w:t>
      </w:r>
      <w:r w:rsidR="000B62A3"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="000B62A3" w:rsidRPr="004070FF">
        <w:rPr>
          <w:rFonts w:eastAsia="Microsoft Sans Serif"/>
          <w:sz w:val="28"/>
          <w:szCs w:val="28"/>
          <w:lang w:eastAsia="en-US"/>
        </w:rPr>
        <w:t>муниципального о</w:t>
      </w:r>
      <w:r w:rsidR="000B62A3">
        <w:rPr>
          <w:rFonts w:eastAsia="Microsoft Sans Serif"/>
          <w:sz w:val="28"/>
          <w:szCs w:val="28"/>
          <w:lang w:eastAsia="en-US"/>
        </w:rPr>
        <w:t>круга</w:t>
      </w:r>
      <w:r w:rsidR="000B62A3" w:rsidRPr="004070FF">
        <w:rPr>
          <w:rFonts w:eastAsia="Microsoft Sans Serif"/>
          <w:sz w:val="28"/>
          <w:szCs w:val="28"/>
          <w:lang w:eastAsia="en-US"/>
        </w:rPr>
        <w:t>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заместитель </w:t>
      </w:r>
      <w:r>
        <w:rPr>
          <w:rFonts w:eastAsia="Microsoft Sans Serif"/>
          <w:sz w:val="28"/>
          <w:szCs w:val="28"/>
          <w:lang w:eastAsia="en-US"/>
        </w:rPr>
        <w:t>г</w:t>
      </w:r>
      <w:r w:rsidRPr="004070FF">
        <w:rPr>
          <w:rFonts w:eastAsia="Microsoft Sans Serif"/>
          <w:sz w:val="28"/>
          <w:szCs w:val="28"/>
          <w:lang w:eastAsia="en-US"/>
        </w:rPr>
        <w:t xml:space="preserve">лавы </w:t>
      </w:r>
      <w:r>
        <w:rPr>
          <w:rFonts w:eastAsia="Microsoft Sans Serif"/>
          <w:sz w:val="28"/>
          <w:szCs w:val="28"/>
          <w:lang w:eastAsia="en-US"/>
        </w:rPr>
        <w:t xml:space="preserve">администрации Туапсинского </w:t>
      </w:r>
      <w:r w:rsidRPr="004070FF">
        <w:rPr>
          <w:rFonts w:eastAsia="Microsoft Sans Serif"/>
          <w:sz w:val="28"/>
          <w:szCs w:val="28"/>
          <w:lang w:eastAsia="en-US"/>
        </w:rPr>
        <w:t xml:space="preserve">муниципального </w:t>
      </w:r>
      <w:r>
        <w:rPr>
          <w:rFonts w:eastAsia="Microsoft Sans Serif"/>
          <w:sz w:val="28"/>
          <w:szCs w:val="28"/>
          <w:lang w:eastAsia="en-US"/>
        </w:rPr>
        <w:t>округа</w:t>
      </w:r>
      <w:r w:rsidRPr="004070FF">
        <w:rPr>
          <w:rFonts w:eastAsia="Microsoft Sans Serif"/>
          <w:sz w:val="28"/>
          <w:szCs w:val="28"/>
          <w:lang w:eastAsia="en-US"/>
        </w:rPr>
        <w:t xml:space="preserve">, курирующий вопросы </w:t>
      </w:r>
      <w:r>
        <w:rPr>
          <w:rFonts w:eastAsia="Microsoft Sans Serif"/>
          <w:sz w:val="28"/>
          <w:szCs w:val="28"/>
          <w:lang w:eastAsia="en-US"/>
        </w:rPr>
        <w:t>жилищно-коммунального хозяйства</w:t>
      </w:r>
      <w:r w:rsidRPr="004070FF">
        <w:rPr>
          <w:rFonts w:eastAsia="Microsoft Sans Serif"/>
          <w:sz w:val="28"/>
          <w:szCs w:val="28"/>
          <w:lang w:eastAsia="en-US"/>
        </w:rPr>
        <w:t xml:space="preserve"> и топливно-энергетического комплекса </w:t>
      </w:r>
      <w:r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Pr="004070FF">
        <w:rPr>
          <w:rFonts w:eastAsia="Microsoft Sans Serif"/>
          <w:sz w:val="28"/>
          <w:szCs w:val="28"/>
          <w:lang w:eastAsia="en-US"/>
        </w:rPr>
        <w:t>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 xml:space="preserve">начальник и специалисты </w:t>
      </w:r>
      <w:r w:rsidRPr="004070FF">
        <w:rPr>
          <w:rFonts w:eastAsia="Microsoft Sans Serif"/>
          <w:sz w:val="28"/>
          <w:szCs w:val="28"/>
          <w:lang w:eastAsia="en-US"/>
        </w:rPr>
        <w:t>управления жилищно-коммунального хозяйства</w:t>
      </w:r>
      <w:r>
        <w:rPr>
          <w:rFonts w:eastAsia="Microsoft Sans Serif"/>
          <w:sz w:val="28"/>
          <w:szCs w:val="28"/>
          <w:lang w:eastAsia="en-US"/>
        </w:rPr>
        <w:t xml:space="preserve"> и</w:t>
      </w:r>
      <w:r w:rsidRPr="004070FF">
        <w:rPr>
          <w:rFonts w:eastAsia="Microsoft Sans Serif"/>
          <w:sz w:val="28"/>
          <w:szCs w:val="28"/>
          <w:lang w:eastAsia="en-US"/>
        </w:rPr>
        <w:t xml:space="preserve"> топливно-энергетического комплекса</w:t>
      </w:r>
      <w:r>
        <w:rPr>
          <w:rFonts w:eastAsia="Microsoft Sans Serif"/>
          <w:sz w:val="28"/>
          <w:szCs w:val="28"/>
          <w:lang w:eastAsia="en-US"/>
        </w:rPr>
        <w:t xml:space="preserve"> </w:t>
      </w:r>
      <w:r w:rsidRPr="004070FF">
        <w:rPr>
          <w:rFonts w:eastAsia="Microsoft Sans Serif"/>
          <w:sz w:val="28"/>
          <w:szCs w:val="28"/>
          <w:lang w:eastAsia="en-US"/>
        </w:rPr>
        <w:t xml:space="preserve">администрации </w:t>
      </w:r>
      <w:r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Pr="004070FF">
        <w:rPr>
          <w:rFonts w:eastAsia="Microsoft Sans Serif"/>
          <w:sz w:val="28"/>
          <w:szCs w:val="28"/>
          <w:lang w:eastAsia="en-US"/>
        </w:rPr>
        <w:t xml:space="preserve">муниципального </w:t>
      </w:r>
      <w:r>
        <w:rPr>
          <w:rFonts w:eastAsia="Microsoft Sans Serif"/>
          <w:sz w:val="28"/>
          <w:szCs w:val="28"/>
          <w:lang w:eastAsia="en-US"/>
        </w:rPr>
        <w:t>округа</w:t>
      </w:r>
      <w:r w:rsidRPr="004070FF">
        <w:rPr>
          <w:rFonts w:eastAsia="Microsoft Sans Serif"/>
          <w:sz w:val="28"/>
          <w:szCs w:val="28"/>
          <w:lang w:eastAsia="en-US"/>
        </w:rPr>
        <w:t>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операторы </w:t>
      </w:r>
      <w:r>
        <w:rPr>
          <w:rFonts w:eastAsia="Microsoft Sans Serif"/>
          <w:sz w:val="28"/>
          <w:szCs w:val="28"/>
          <w:lang w:eastAsia="en-US"/>
        </w:rPr>
        <w:t>е</w:t>
      </w:r>
      <w:r w:rsidRPr="004070FF">
        <w:rPr>
          <w:rFonts w:eastAsia="Microsoft Sans Serif"/>
          <w:sz w:val="28"/>
          <w:szCs w:val="28"/>
          <w:lang w:eastAsia="en-US"/>
        </w:rPr>
        <w:t xml:space="preserve">диной дежурной диспетчерской службы </w:t>
      </w:r>
      <w:r>
        <w:rPr>
          <w:rFonts w:eastAsia="Microsoft Sans Serif"/>
          <w:sz w:val="28"/>
          <w:szCs w:val="28"/>
          <w:lang w:eastAsia="en-US"/>
        </w:rPr>
        <w:t xml:space="preserve">администрации Туапсинского </w:t>
      </w:r>
      <w:r w:rsidRPr="004070FF">
        <w:rPr>
          <w:rFonts w:eastAsia="Microsoft Sans Serif"/>
          <w:sz w:val="28"/>
          <w:szCs w:val="28"/>
          <w:lang w:eastAsia="en-US"/>
        </w:rPr>
        <w:t>муниципального о</w:t>
      </w:r>
      <w:r>
        <w:rPr>
          <w:rFonts w:eastAsia="Microsoft Sans Serif"/>
          <w:sz w:val="28"/>
          <w:szCs w:val="28"/>
          <w:lang w:eastAsia="en-US"/>
        </w:rPr>
        <w:t>круга</w:t>
      </w:r>
      <w:r w:rsidRPr="004070FF">
        <w:rPr>
          <w:rFonts w:eastAsia="Microsoft Sans Serif"/>
          <w:sz w:val="28"/>
          <w:szCs w:val="28"/>
          <w:lang w:eastAsia="en-US"/>
        </w:rPr>
        <w:t xml:space="preserve"> (далее – ЕДДС), находящиеся на смене.</w:t>
      </w:r>
    </w:p>
    <w:p w:rsidR="000B62A3" w:rsidRPr="004070FF" w:rsidRDefault="00642248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2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) в организациях, функционирующих в системах </w:t>
      </w:r>
      <w:r w:rsidR="000B62A3">
        <w:rPr>
          <w:rFonts w:eastAsia="Microsoft Sans Serif"/>
          <w:sz w:val="28"/>
          <w:szCs w:val="28"/>
          <w:lang w:eastAsia="en-US"/>
        </w:rPr>
        <w:t xml:space="preserve">централизованного 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теплоснабжения </w:t>
      </w:r>
      <w:r w:rsidR="000B62A3">
        <w:rPr>
          <w:rFonts w:eastAsia="Microsoft Sans Serif"/>
          <w:sz w:val="28"/>
          <w:szCs w:val="28"/>
          <w:lang w:eastAsia="en-US"/>
        </w:rPr>
        <w:t>Туапсинского муниципального округа</w:t>
      </w:r>
      <w:r w:rsidR="000B62A3" w:rsidRPr="004070FF">
        <w:rPr>
          <w:rFonts w:eastAsia="Microsoft Sans Serif"/>
          <w:sz w:val="28"/>
          <w:szCs w:val="28"/>
          <w:lang w:eastAsia="en-US"/>
        </w:rPr>
        <w:t>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главный инженер;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д</w:t>
      </w:r>
      <w:r w:rsidRPr="004070FF">
        <w:rPr>
          <w:rFonts w:eastAsia="Microsoft Sans Serif"/>
          <w:sz w:val="28"/>
          <w:szCs w:val="28"/>
          <w:lang w:eastAsia="en-US"/>
        </w:rPr>
        <w:t xml:space="preserve">испетчер аварийно-диспетчерской службы;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персонал производственно-технической службы;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инженерно-технические работники и операторы (машинисты) дежурной смены котельных;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члены аварийно-ремонтных бригад.</w:t>
      </w:r>
    </w:p>
    <w:p w:rsidR="000B62A3" w:rsidRPr="004070FF" w:rsidRDefault="00642248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3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) в оперативных службах, обеспечивающих функционирование систем теплоснабжения </w:t>
      </w:r>
      <w:r w:rsidR="000B62A3"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="000B62A3" w:rsidRPr="004070FF">
        <w:rPr>
          <w:rFonts w:eastAsia="Microsoft Sans Serif"/>
          <w:sz w:val="28"/>
          <w:szCs w:val="28"/>
          <w:lang w:eastAsia="en-US"/>
        </w:rPr>
        <w:t>муниципального о</w:t>
      </w:r>
      <w:r w:rsidR="000B62A3">
        <w:rPr>
          <w:rFonts w:eastAsia="Microsoft Sans Serif"/>
          <w:sz w:val="28"/>
          <w:szCs w:val="28"/>
          <w:lang w:eastAsia="en-US"/>
        </w:rPr>
        <w:t>круга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 только при локализации и ликвидации аварийных ситуаций: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оперативный дежурный персонал;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выездные бригады, выездная аварийно-ремонтные бригады в соответ</w:t>
      </w:r>
      <w:r>
        <w:rPr>
          <w:rFonts w:eastAsia="Microsoft Sans Serif"/>
          <w:sz w:val="28"/>
          <w:szCs w:val="28"/>
          <w:lang w:eastAsia="en-US"/>
        </w:rPr>
        <w:t xml:space="preserve">ствии </w:t>
      </w:r>
      <w:r w:rsidRPr="004070FF">
        <w:rPr>
          <w:rFonts w:eastAsia="Microsoft Sans Serif"/>
          <w:sz w:val="28"/>
          <w:szCs w:val="28"/>
          <w:lang w:eastAsia="en-US"/>
        </w:rPr>
        <w:t>с утверждёнными в установленном порядке типовыми штатными расписаниями.</w:t>
      </w:r>
    </w:p>
    <w:p w:rsidR="000B62A3" w:rsidRPr="004070FF" w:rsidRDefault="00642248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4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) в экстренных оперативных службах обеспечивающих функционирование систем теплоснабжения </w:t>
      </w:r>
      <w:r w:rsidR="000B62A3"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муниципального </w:t>
      </w:r>
      <w:r w:rsidR="000B62A3">
        <w:rPr>
          <w:rFonts w:eastAsia="Microsoft Sans Serif"/>
          <w:sz w:val="28"/>
          <w:szCs w:val="28"/>
          <w:lang w:eastAsia="en-US"/>
        </w:rPr>
        <w:t>округа</w:t>
      </w:r>
      <w:r w:rsidR="000B62A3" w:rsidRPr="004070FF">
        <w:rPr>
          <w:rFonts w:eastAsia="Microsoft Sans Serif"/>
          <w:sz w:val="28"/>
          <w:szCs w:val="28"/>
          <w:lang w:eastAsia="en-US"/>
        </w:rPr>
        <w:t xml:space="preserve"> только при локализации и ликвидации аварийных ситуаций: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оперативный дежурный персонал;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выездные аварийно-ремонтные бригады в со</w:t>
      </w:r>
      <w:r>
        <w:rPr>
          <w:rFonts w:eastAsia="Microsoft Sans Serif"/>
          <w:sz w:val="28"/>
          <w:szCs w:val="28"/>
          <w:lang w:eastAsia="en-US"/>
        </w:rPr>
        <w:t xml:space="preserve">ответствии с утверждёнными </w:t>
      </w:r>
      <w:r w:rsidRPr="004070FF">
        <w:rPr>
          <w:rFonts w:eastAsia="Microsoft Sans Serif"/>
          <w:sz w:val="28"/>
          <w:szCs w:val="28"/>
          <w:lang w:eastAsia="en-US"/>
        </w:rPr>
        <w:t>в установленном порядке штатными расписаниями.</w:t>
      </w:r>
    </w:p>
    <w:p w:rsidR="000B62A3" w:rsidRPr="004070FF" w:rsidRDefault="00642248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5</w:t>
      </w:r>
      <w:r w:rsidR="000B62A3" w:rsidRPr="004070FF">
        <w:rPr>
          <w:rFonts w:eastAsia="Microsoft Sans Serif"/>
          <w:sz w:val="28"/>
          <w:szCs w:val="28"/>
          <w:lang w:eastAsia="en-US"/>
        </w:rPr>
        <w:t>) в организациях, управляющих многоквартирными домами: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персонал аварийно-диспетчерской службы.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>
        <w:rPr>
          <w:rFonts w:eastAsia="Microsoft Sans Serif"/>
          <w:sz w:val="28"/>
          <w:szCs w:val="28"/>
          <w:lang w:eastAsia="en-US"/>
        </w:rPr>
        <w:t>4</w:t>
      </w:r>
      <w:r w:rsidRPr="004070FF">
        <w:rPr>
          <w:rFonts w:eastAsia="Microsoft Sans Serif"/>
          <w:sz w:val="28"/>
          <w:szCs w:val="28"/>
          <w:lang w:eastAsia="en-US"/>
        </w:rPr>
        <w:t xml:space="preserve">.1.2. Состав средств в учреждениях и организациях, связанных с функционированием систем теплоснабжения </w:t>
      </w:r>
      <w:r w:rsidR="00642248">
        <w:rPr>
          <w:rFonts w:eastAsia="Microsoft Sans Serif"/>
          <w:sz w:val="28"/>
          <w:szCs w:val="28"/>
          <w:lang w:eastAsia="en-US"/>
        </w:rPr>
        <w:t>Туапсинского муници</w:t>
      </w:r>
      <w:bookmarkStart w:id="0" w:name="_GoBack"/>
      <w:bookmarkEnd w:id="0"/>
      <w:r w:rsidR="00642248">
        <w:rPr>
          <w:rFonts w:eastAsia="Microsoft Sans Serif"/>
          <w:sz w:val="28"/>
          <w:szCs w:val="28"/>
          <w:lang w:eastAsia="en-US"/>
        </w:rPr>
        <w:t>пального округа</w:t>
      </w:r>
      <w:r w:rsidRPr="004070FF">
        <w:rPr>
          <w:rFonts w:eastAsia="Microsoft Sans Serif"/>
          <w:sz w:val="28"/>
          <w:szCs w:val="28"/>
          <w:lang w:eastAsia="en-US"/>
        </w:rPr>
        <w:t>, требуемых при выполнении ими своих функций для локализации и ликвидации аварийной ситуации в системах централизованного теплоснабжения: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оргтехника и средства связи;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программное обеспечение;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 xml:space="preserve">легковой, в том числе дежурный и грузовой автомобильный транспорт;   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lastRenderedPageBreak/>
        <w:t>специализированные автомобили – ремонтные, медицинские, противопожарные;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грузоподъемная и землеройная техника;</w:t>
      </w:r>
    </w:p>
    <w:p w:rsidR="000B62A3" w:rsidRPr="004070FF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сварочное оборудование;</w:t>
      </w:r>
    </w:p>
    <w:p w:rsidR="000B62A3" w:rsidRDefault="000B62A3" w:rsidP="000B62A3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4070FF">
        <w:rPr>
          <w:rFonts w:eastAsia="Microsoft Sans Serif"/>
          <w:sz w:val="28"/>
          <w:szCs w:val="28"/>
          <w:lang w:eastAsia="en-US"/>
        </w:rPr>
        <w:t>Состав средств ежегодно определяется и утверждается нормативным документом организаций (учреждений), которые могут быть привлечены для локализации и ликвидации аварийных ситуаций в системах централизованного теплоснабжения.</w:t>
      </w:r>
    </w:p>
    <w:p w:rsidR="000B62A3" w:rsidRDefault="000B62A3" w:rsidP="009B2EDF">
      <w:pPr>
        <w:rPr>
          <w:rFonts w:eastAsia="Microsoft Sans Serif"/>
          <w:b/>
          <w:sz w:val="28"/>
          <w:szCs w:val="28"/>
          <w:lang w:eastAsia="en-US"/>
        </w:rPr>
      </w:pPr>
    </w:p>
    <w:p w:rsidR="0035548F" w:rsidRPr="0035548F" w:rsidRDefault="000B62A3" w:rsidP="0035548F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</w:pPr>
      <w:r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>5</w:t>
      </w:r>
      <w:r w:rsidR="0035548F"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>. Мероприятия, направленные на обеспечение</w:t>
      </w:r>
    </w:p>
    <w:p w:rsidR="004070FF" w:rsidRDefault="0035548F" w:rsidP="0035548F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</w:pPr>
      <w:r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 безопасности населения (в случае если в результате аварий </w:t>
      </w:r>
    </w:p>
    <w:p w:rsidR="004070FF" w:rsidRDefault="0035548F" w:rsidP="0035548F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</w:pPr>
      <w:r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на объекте </w:t>
      </w:r>
      <w:r w:rsidR="001379EF" w:rsidRPr="001379E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централизованного </w:t>
      </w:r>
      <w:r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теплоснабжения может </w:t>
      </w:r>
    </w:p>
    <w:p w:rsidR="0035548F" w:rsidRPr="0035548F" w:rsidRDefault="0035548F" w:rsidP="0035548F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</w:pPr>
      <w:r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>возникнуть угроза безопасности населения)</w:t>
      </w:r>
    </w:p>
    <w:p w:rsidR="0035548F" w:rsidRPr="00D92583" w:rsidRDefault="0035548F" w:rsidP="0035548F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rPr>
          <w:sz w:val="28"/>
          <w:szCs w:val="28"/>
        </w:rPr>
      </w:pPr>
    </w:p>
    <w:p w:rsidR="0035548F" w:rsidRPr="0035548F" w:rsidRDefault="000B62A3" w:rsidP="003C15E3">
      <w:pPr>
        <w:pStyle w:val="af3"/>
        <w:tabs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1327">
        <w:rPr>
          <w:rFonts w:ascii="Times New Roman" w:hAnsi="Times New Roman"/>
          <w:sz w:val="28"/>
          <w:szCs w:val="28"/>
        </w:rPr>
        <w:t>.1. </w:t>
      </w:r>
      <w:r w:rsidR="0035548F" w:rsidRPr="0035548F">
        <w:rPr>
          <w:rFonts w:ascii="Times New Roman" w:hAnsi="Times New Roman"/>
          <w:sz w:val="28"/>
          <w:szCs w:val="28"/>
        </w:rPr>
        <w:t>При повреждении (аварии) на внутридомовых системах теплопотребления (отопления) АДС эксплуатирующей организации обяза</w:t>
      </w:r>
      <w:r w:rsidR="0035548F">
        <w:rPr>
          <w:rFonts w:ascii="Times New Roman" w:hAnsi="Times New Roman"/>
          <w:sz w:val="28"/>
          <w:szCs w:val="28"/>
        </w:rPr>
        <w:t>на принять все необходимые меры</w:t>
      </w:r>
      <w:r w:rsidR="0035548F" w:rsidRPr="0035548F">
        <w:rPr>
          <w:rFonts w:ascii="Times New Roman" w:hAnsi="Times New Roman"/>
          <w:sz w:val="28"/>
          <w:szCs w:val="28"/>
        </w:rPr>
        <w:t xml:space="preserve"> для обеспечения безопасности людей, отключения поврежденного участка, организации выполнения ремонтно-восстановительных работ, сообщить о случившемся в ЕДДС, принять меры по поддержанию минимальной внутри домовой температуры (не ниже +12 °C) с использованием мобильных </w:t>
      </w:r>
      <w:proofErr w:type="spellStart"/>
      <w:r w:rsidR="0035548F" w:rsidRPr="0035548F">
        <w:rPr>
          <w:rFonts w:ascii="Times New Roman" w:hAnsi="Times New Roman"/>
          <w:sz w:val="28"/>
          <w:szCs w:val="28"/>
        </w:rPr>
        <w:t>теплогенераторов</w:t>
      </w:r>
      <w:proofErr w:type="spellEnd"/>
      <w:r w:rsidR="0035548F" w:rsidRPr="0035548F">
        <w:rPr>
          <w:rFonts w:ascii="Times New Roman" w:hAnsi="Times New Roman"/>
          <w:sz w:val="28"/>
          <w:szCs w:val="28"/>
        </w:rPr>
        <w:t xml:space="preserve"> (тепловых пушек) в общедомовых помещениях многоквартирных домов.</w:t>
      </w:r>
    </w:p>
    <w:p w:rsidR="0035548F" w:rsidRPr="0035548F" w:rsidRDefault="000B62A3" w:rsidP="003C15E3">
      <w:pPr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5548F" w:rsidRPr="0035548F">
        <w:rPr>
          <w:sz w:val="28"/>
          <w:szCs w:val="28"/>
        </w:rPr>
        <w:t xml:space="preserve">.2. О причинах возникновения и сроках устранения аварийной ситуации в системе </w:t>
      </w:r>
      <w:r w:rsidR="004C7662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4C7662" w:rsidRPr="0035548F">
        <w:rPr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 xml:space="preserve">теплоснабжения </w:t>
      </w:r>
      <w:r w:rsidR="004C7662">
        <w:rPr>
          <w:sz w:val="28"/>
          <w:szCs w:val="28"/>
        </w:rPr>
        <w:t xml:space="preserve">Туапсинского </w:t>
      </w:r>
      <w:r w:rsidR="0035548F" w:rsidRPr="0035548F">
        <w:rPr>
          <w:rFonts w:eastAsia="Calibri"/>
          <w:sz w:val="28"/>
          <w:szCs w:val="28"/>
        </w:rPr>
        <w:t>м</w:t>
      </w:r>
      <w:r w:rsidR="0035548F" w:rsidRPr="0035548F">
        <w:rPr>
          <w:rFonts w:eastAsia="Calibri"/>
          <w:bCs/>
          <w:sz w:val="28"/>
          <w:szCs w:val="28"/>
        </w:rPr>
        <w:t xml:space="preserve">униципального </w:t>
      </w:r>
      <w:r w:rsidR="004C7662">
        <w:rPr>
          <w:rFonts w:eastAsia="Calibri"/>
          <w:bCs/>
          <w:sz w:val="28"/>
          <w:szCs w:val="28"/>
        </w:rPr>
        <w:t>округа</w:t>
      </w:r>
      <w:r w:rsidR="0035548F" w:rsidRPr="0035548F">
        <w:rPr>
          <w:rFonts w:eastAsia="Calibri"/>
          <w:bCs/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 xml:space="preserve">в зимнее время года повлекшей отключение коммунальных услуг и угрозу безопасности населения, необходимо своевременно информировать жителей. С этой целью управление жилищно-коммунального хозяйства администрации </w:t>
      </w:r>
      <w:r w:rsidR="00490DA7">
        <w:rPr>
          <w:sz w:val="28"/>
          <w:szCs w:val="28"/>
        </w:rPr>
        <w:t xml:space="preserve">Туапсинского </w:t>
      </w:r>
      <w:r w:rsidR="0035548F" w:rsidRPr="0035548F">
        <w:rPr>
          <w:sz w:val="28"/>
          <w:szCs w:val="28"/>
        </w:rPr>
        <w:t xml:space="preserve">муниципального </w:t>
      </w:r>
      <w:r w:rsidR="00490DA7">
        <w:rPr>
          <w:sz w:val="28"/>
          <w:szCs w:val="28"/>
        </w:rPr>
        <w:t>округа</w:t>
      </w:r>
      <w:r w:rsidR="0035548F" w:rsidRPr="0035548F">
        <w:rPr>
          <w:sz w:val="28"/>
          <w:szCs w:val="28"/>
        </w:rPr>
        <w:t xml:space="preserve"> уточняет всю необходимую информацию и передает ее в </w:t>
      </w:r>
      <w:r w:rsidR="0035548F" w:rsidRPr="00835712">
        <w:rPr>
          <w:sz w:val="28"/>
          <w:szCs w:val="28"/>
        </w:rPr>
        <w:t>муниципальный центр управления</w:t>
      </w:r>
      <w:r w:rsidR="0035548F" w:rsidRPr="0035548F">
        <w:rPr>
          <w:sz w:val="28"/>
          <w:szCs w:val="28"/>
        </w:rPr>
        <w:t xml:space="preserve"> для размещения по средствам сети интернет в информационных каналах и официальном сайте администрации </w:t>
      </w:r>
      <w:r w:rsidR="00835712">
        <w:rPr>
          <w:sz w:val="28"/>
          <w:szCs w:val="28"/>
        </w:rPr>
        <w:t xml:space="preserve">Туапсинского </w:t>
      </w:r>
      <w:r w:rsidR="0035548F" w:rsidRPr="0035548F">
        <w:rPr>
          <w:sz w:val="28"/>
          <w:szCs w:val="28"/>
        </w:rPr>
        <w:t xml:space="preserve">муниципального </w:t>
      </w:r>
      <w:r w:rsidR="00835712">
        <w:rPr>
          <w:sz w:val="28"/>
          <w:szCs w:val="28"/>
        </w:rPr>
        <w:t xml:space="preserve">округа. </w:t>
      </w:r>
      <w:r w:rsidR="0035548F" w:rsidRPr="0035548F">
        <w:rPr>
          <w:sz w:val="28"/>
          <w:szCs w:val="28"/>
        </w:rPr>
        <w:t xml:space="preserve">Также информирует отдел жилищного </w:t>
      </w:r>
      <w:r w:rsidR="00835712">
        <w:rPr>
          <w:sz w:val="28"/>
          <w:szCs w:val="28"/>
        </w:rPr>
        <w:t>политики управления ЖКХ и ТЭК администрации Туапсинского муниципального округа</w:t>
      </w:r>
      <w:r w:rsidR="0035548F" w:rsidRPr="0035548F">
        <w:rPr>
          <w:sz w:val="28"/>
          <w:szCs w:val="28"/>
        </w:rPr>
        <w:t>.</w:t>
      </w:r>
    </w:p>
    <w:p w:rsidR="0035548F" w:rsidRPr="0035548F" w:rsidRDefault="0035548F" w:rsidP="003C15E3">
      <w:pPr>
        <w:pStyle w:val="ConsPlusNormal"/>
        <w:ind w:firstLine="539"/>
        <w:jc w:val="both"/>
        <w:rPr>
          <w:sz w:val="28"/>
          <w:szCs w:val="28"/>
        </w:rPr>
      </w:pPr>
      <w:r w:rsidRPr="00835712">
        <w:rPr>
          <w:rFonts w:eastAsia="Times New Roman"/>
          <w:sz w:val="28"/>
          <w:szCs w:val="28"/>
        </w:rPr>
        <w:t>Контроль за качественным и своевременным</w:t>
      </w:r>
      <w:r w:rsidRPr="0035548F">
        <w:rPr>
          <w:sz w:val="28"/>
          <w:szCs w:val="28"/>
        </w:rPr>
        <w:t xml:space="preserve"> информированием населения осуществляется муниципальный центр управления в рамках отработки задач по поэтапному контролю хода устранения технологического нарушения </w:t>
      </w:r>
    </w:p>
    <w:p w:rsidR="0035548F" w:rsidRPr="0035548F" w:rsidRDefault="000B62A3" w:rsidP="003C15E3">
      <w:pPr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5548F" w:rsidRPr="0035548F">
        <w:rPr>
          <w:sz w:val="28"/>
          <w:szCs w:val="28"/>
        </w:rPr>
        <w:t>.</w:t>
      </w:r>
      <w:r w:rsidR="0035548F">
        <w:rPr>
          <w:sz w:val="28"/>
          <w:szCs w:val="28"/>
        </w:rPr>
        <w:t>3</w:t>
      </w:r>
      <w:r w:rsidR="0035548F" w:rsidRPr="0035548F">
        <w:rPr>
          <w:sz w:val="28"/>
          <w:szCs w:val="28"/>
        </w:rPr>
        <w:t>. В случае длительного (24 часа и более) отсутствия</w:t>
      </w:r>
      <w:r w:rsidR="004C7662" w:rsidRPr="004C7662">
        <w:rPr>
          <w:rFonts w:eastAsia="Microsoft Sans Serif"/>
          <w:sz w:val="28"/>
          <w:szCs w:val="28"/>
          <w:lang w:eastAsia="en-US"/>
        </w:rPr>
        <w:t xml:space="preserve"> </w:t>
      </w:r>
      <w:r w:rsidR="004C7662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35548F" w:rsidRPr="0035548F">
        <w:rPr>
          <w:sz w:val="28"/>
          <w:szCs w:val="28"/>
        </w:rPr>
        <w:t xml:space="preserve"> теплоснабжения у населения в жилых кварталах повлекшее снижение температуры ниже нормативных значений (в отопительный сезон), </w:t>
      </w:r>
      <w:r w:rsidR="0035548F" w:rsidRPr="0035548F">
        <w:rPr>
          <w:rFonts w:eastAsia="Calibri"/>
          <w:sz w:val="28"/>
          <w:szCs w:val="28"/>
        </w:rPr>
        <w:t xml:space="preserve">в </w:t>
      </w:r>
      <w:r w:rsidR="00511327">
        <w:rPr>
          <w:rFonts w:eastAsia="Calibri"/>
          <w:sz w:val="28"/>
          <w:szCs w:val="28"/>
        </w:rPr>
        <w:t xml:space="preserve">Туапсинском </w:t>
      </w:r>
      <w:r w:rsidR="0035548F" w:rsidRPr="0035548F">
        <w:rPr>
          <w:rFonts w:eastAsia="Calibri"/>
          <w:sz w:val="28"/>
          <w:szCs w:val="28"/>
        </w:rPr>
        <w:t>м</w:t>
      </w:r>
      <w:r w:rsidR="0035548F" w:rsidRPr="0035548F">
        <w:rPr>
          <w:rFonts w:eastAsia="Calibri"/>
          <w:bCs/>
          <w:sz w:val="28"/>
          <w:szCs w:val="28"/>
        </w:rPr>
        <w:t xml:space="preserve">униципальном </w:t>
      </w:r>
      <w:r w:rsidR="00511327">
        <w:rPr>
          <w:rFonts w:eastAsia="Calibri"/>
          <w:bCs/>
          <w:sz w:val="28"/>
          <w:szCs w:val="28"/>
        </w:rPr>
        <w:t>округе</w:t>
      </w:r>
      <w:r w:rsidR="0035548F" w:rsidRPr="0035548F">
        <w:rPr>
          <w:rFonts w:eastAsia="Calibri"/>
          <w:bCs/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>объявляется режим «ЧС» и проводятся мероприятия по эвакуации пострадавших</w:t>
      </w:r>
      <w:r w:rsidR="00511327">
        <w:rPr>
          <w:sz w:val="28"/>
          <w:szCs w:val="28"/>
        </w:rPr>
        <w:t xml:space="preserve"> (далее - ликвидация ЧС)</w:t>
      </w:r>
      <w:r w:rsidR="0035548F" w:rsidRPr="0035548F">
        <w:rPr>
          <w:sz w:val="28"/>
          <w:szCs w:val="28"/>
        </w:rPr>
        <w:t>.</w:t>
      </w:r>
    </w:p>
    <w:p w:rsidR="0035548F" w:rsidRPr="0035548F" w:rsidRDefault="000B62A3" w:rsidP="003C15E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548F">
        <w:rPr>
          <w:sz w:val="28"/>
          <w:szCs w:val="28"/>
        </w:rPr>
        <w:t>.4</w:t>
      </w:r>
      <w:r w:rsidR="0035548F" w:rsidRPr="0035548F">
        <w:rPr>
          <w:sz w:val="28"/>
          <w:szCs w:val="28"/>
        </w:rPr>
        <w:t xml:space="preserve">. Выезд на место аварии </w:t>
      </w:r>
      <w:r w:rsidR="00511327" w:rsidRPr="0035548F">
        <w:rPr>
          <w:sz w:val="28"/>
          <w:szCs w:val="28"/>
        </w:rPr>
        <w:t>руководс</w:t>
      </w:r>
      <w:r w:rsidR="00511327">
        <w:rPr>
          <w:sz w:val="28"/>
          <w:szCs w:val="28"/>
        </w:rPr>
        <w:t>тва</w:t>
      </w:r>
      <w:r w:rsidR="0035548F" w:rsidRPr="0035548F">
        <w:rPr>
          <w:sz w:val="28"/>
          <w:szCs w:val="28"/>
        </w:rPr>
        <w:t xml:space="preserve"> администрации </w:t>
      </w:r>
      <w:r w:rsidR="00B73E9C">
        <w:rPr>
          <w:sz w:val="28"/>
          <w:szCs w:val="28"/>
        </w:rPr>
        <w:t xml:space="preserve">Туапсинского </w:t>
      </w:r>
      <w:r w:rsidR="0035548F" w:rsidRPr="0035548F">
        <w:rPr>
          <w:sz w:val="28"/>
          <w:szCs w:val="28"/>
        </w:rPr>
        <w:t xml:space="preserve">муниципального </w:t>
      </w:r>
      <w:r w:rsidR="00B73E9C">
        <w:rPr>
          <w:sz w:val="28"/>
          <w:szCs w:val="28"/>
        </w:rPr>
        <w:t>округа</w:t>
      </w:r>
      <w:r w:rsidR="0035548F" w:rsidRPr="0035548F">
        <w:rPr>
          <w:sz w:val="28"/>
          <w:szCs w:val="28"/>
        </w:rPr>
        <w:t xml:space="preserve"> и структурных </w:t>
      </w:r>
      <w:r w:rsidR="00511327">
        <w:rPr>
          <w:sz w:val="28"/>
          <w:szCs w:val="28"/>
        </w:rPr>
        <w:t>подразделений администрации Туапсинского муниципального округа, задействованных в ликвидации ЧС</w:t>
      </w:r>
      <w:r w:rsidR="0035548F" w:rsidRPr="0035548F">
        <w:rPr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lastRenderedPageBreak/>
        <w:t>должен осуществляться не позднее установленных ниже сроков, зависящих от температуры наружного воздуха:</w:t>
      </w:r>
    </w:p>
    <w:p w:rsidR="0035548F" w:rsidRPr="0035548F" w:rsidRDefault="0035548F" w:rsidP="003C15E3">
      <w:pPr>
        <w:pStyle w:val="ConsPlusNormal"/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не позднее 4 часов после возникновения повреждения при температуре наружного воздуха выше -10 °C;</w:t>
      </w:r>
    </w:p>
    <w:p w:rsidR="0035548F" w:rsidRPr="0035548F" w:rsidRDefault="0035548F" w:rsidP="003C15E3">
      <w:pPr>
        <w:pStyle w:val="ConsPlusNormal"/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не позднее 2 часов после возникновения повреждения при температуре наружного воздуха от -10 °C до -15 °C;</w:t>
      </w:r>
    </w:p>
    <w:p w:rsidR="0035548F" w:rsidRPr="0035548F" w:rsidRDefault="0035548F" w:rsidP="003C15E3">
      <w:pPr>
        <w:pStyle w:val="ConsPlusNormal"/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не позднее 30 мин</w:t>
      </w:r>
      <w:r w:rsidR="00511327">
        <w:rPr>
          <w:sz w:val="28"/>
          <w:szCs w:val="28"/>
        </w:rPr>
        <w:t>ут</w:t>
      </w:r>
      <w:r w:rsidRPr="0035548F">
        <w:rPr>
          <w:sz w:val="28"/>
          <w:szCs w:val="28"/>
        </w:rPr>
        <w:t xml:space="preserve"> после возникновения повреждения при температуре наружного воздуха ниже -15 °C.</w:t>
      </w:r>
    </w:p>
    <w:p w:rsidR="0035548F" w:rsidRPr="0035548F" w:rsidRDefault="0035548F" w:rsidP="003C15E3">
      <w:pPr>
        <w:pStyle w:val="ConsPlusNormal"/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В случае возникновения аварии на объектах</w:t>
      </w:r>
      <w:r w:rsidR="004C7662" w:rsidRPr="004C7662">
        <w:rPr>
          <w:rFonts w:eastAsia="Microsoft Sans Serif"/>
          <w:sz w:val="28"/>
          <w:szCs w:val="28"/>
          <w:lang w:eastAsia="en-US"/>
        </w:rPr>
        <w:t xml:space="preserve"> </w:t>
      </w:r>
      <w:r w:rsidR="004C7662">
        <w:rPr>
          <w:rFonts w:eastAsia="Microsoft Sans Serif"/>
          <w:sz w:val="28"/>
          <w:szCs w:val="28"/>
          <w:lang w:eastAsia="en-US"/>
        </w:rPr>
        <w:t>централизованного</w:t>
      </w:r>
      <w:r w:rsidRPr="0035548F">
        <w:rPr>
          <w:sz w:val="28"/>
          <w:szCs w:val="28"/>
        </w:rPr>
        <w:t xml:space="preserve"> теплоснабжения </w:t>
      </w:r>
      <w:r w:rsidR="00FA6ED5">
        <w:rPr>
          <w:sz w:val="28"/>
          <w:szCs w:val="28"/>
        </w:rPr>
        <w:t xml:space="preserve">Туапсинского </w:t>
      </w:r>
      <w:r w:rsidRPr="0035548F">
        <w:rPr>
          <w:sz w:val="28"/>
          <w:szCs w:val="28"/>
        </w:rPr>
        <w:t xml:space="preserve">муниципального </w:t>
      </w:r>
      <w:r w:rsidR="00FA6ED5">
        <w:rPr>
          <w:sz w:val="28"/>
          <w:szCs w:val="28"/>
        </w:rPr>
        <w:t>округа</w:t>
      </w:r>
      <w:r w:rsidRPr="0035548F">
        <w:rPr>
          <w:sz w:val="28"/>
          <w:szCs w:val="28"/>
        </w:rPr>
        <w:t>, при нарушении условий жизнедеятельности 50 человек и более на 1 сутки при условии, что температура воздуха в жилых комнатах более суток фиксируется ниже</w:t>
      </w:r>
      <w:r w:rsidR="00B72054">
        <w:rPr>
          <w:sz w:val="28"/>
          <w:szCs w:val="28"/>
        </w:rPr>
        <w:t xml:space="preserve"> +18 °C в отопительный период, г</w:t>
      </w:r>
      <w:r w:rsidRPr="0035548F">
        <w:rPr>
          <w:sz w:val="28"/>
          <w:szCs w:val="28"/>
        </w:rPr>
        <w:t xml:space="preserve">лава </w:t>
      </w:r>
      <w:r w:rsidR="00FA6ED5">
        <w:rPr>
          <w:sz w:val="28"/>
          <w:szCs w:val="28"/>
        </w:rPr>
        <w:t xml:space="preserve">Туапсинского </w:t>
      </w:r>
      <w:r w:rsidRPr="0035548F">
        <w:rPr>
          <w:sz w:val="28"/>
          <w:szCs w:val="28"/>
        </w:rPr>
        <w:t xml:space="preserve">муниципального </w:t>
      </w:r>
      <w:r w:rsidR="00FA6ED5">
        <w:rPr>
          <w:sz w:val="28"/>
          <w:szCs w:val="28"/>
        </w:rPr>
        <w:t>округа</w:t>
      </w:r>
      <w:r w:rsidRPr="0035548F">
        <w:rPr>
          <w:sz w:val="28"/>
          <w:szCs w:val="28"/>
        </w:rPr>
        <w:t xml:space="preserve"> 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и ликвидации чрезвычайных ситуаций и обеспечения пожарной безопасности </w:t>
      </w:r>
      <w:r w:rsidR="00782557">
        <w:rPr>
          <w:sz w:val="28"/>
          <w:szCs w:val="28"/>
        </w:rPr>
        <w:t xml:space="preserve">администрации Туапсинского </w:t>
      </w:r>
      <w:r w:rsidRPr="0035548F">
        <w:rPr>
          <w:sz w:val="28"/>
          <w:szCs w:val="28"/>
        </w:rPr>
        <w:t xml:space="preserve">муниципального </w:t>
      </w:r>
      <w:r w:rsidR="00782557">
        <w:rPr>
          <w:sz w:val="28"/>
          <w:szCs w:val="28"/>
        </w:rPr>
        <w:t>округа</w:t>
      </w:r>
      <w:r w:rsidRPr="0035548F">
        <w:rPr>
          <w:sz w:val="28"/>
          <w:szCs w:val="28"/>
        </w:rPr>
        <w:t>.</w:t>
      </w:r>
    </w:p>
    <w:p w:rsidR="0035548F" w:rsidRPr="0035548F" w:rsidRDefault="000B62A3" w:rsidP="003C15E3">
      <w:pPr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016C3">
        <w:rPr>
          <w:sz w:val="28"/>
          <w:szCs w:val="28"/>
        </w:rPr>
        <w:t>.5</w:t>
      </w:r>
      <w:r w:rsidR="00B72054">
        <w:rPr>
          <w:sz w:val="28"/>
          <w:szCs w:val="28"/>
        </w:rPr>
        <w:t xml:space="preserve">. </w:t>
      </w:r>
      <w:r w:rsidR="0035548F" w:rsidRPr="0035548F">
        <w:rPr>
          <w:sz w:val="28"/>
          <w:szCs w:val="28"/>
        </w:rPr>
        <w:t xml:space="preserve">Мероприятиями, направленными на обеспечение безопасности населения в случае возникновения аварийной ситуации в системе </w:t>
      </w:r>
      <w:r w:rsidR="004C7662">
        <w:rPr>
          <w:rFonts w:eastAsia="Microsoft Sans Serif"/>
          <w:sz w:val="28"/>
          <w:szCs w:val="28"/>
          <w:lang w:eastAsia="en-US"/>
        </w:rPr>
        <w:t>централизованного</w:t>
      </w:r>
      <w:r w:rsidR="004C7662" w:rsidRPr="0035548F">
        <w:rPr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>теплоснабжения (прекращении подачи тепла в жилые помещения в условиях резкого понижения температуры наружного воздуха в течение длительного времени) являются:</w:t>
      </w:r>
    </w:p>
    <w:p w:rsidR="0035548F" w:rsidRP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 xml:space="preserve">сообщение о возникшей ситуации в организацию, управляющую многоквартирными домами и (или) в ЕДДС </w:t>
      </w:r>
      <w:r w:rsidR="008C026C">
        <w:rPr>
          <w:sz w:val="28"/>
          <w:szCs w:val="28"/>
        </w:rPr>
        <w:t xml:space="preserve">Туапсинского </w:t>
      </w:r>
      <w:r w:rsidRPr="0035548F">
        <w:rPr>
          <w:rFonts w:eastAsia="Calibri"/>
          <w:sz w:val="28"/>
          <w:szCs w:val="28"/>
        </w:rPr>
        <w:t>м</w:t>
      </w:r>
      <w:r w:rsidRPr="0035548F">
        <w:rPr>
          <w:rFonts w:eastAsia="Calibri"/>
          <w:bCs/>
          <w:sz w:val="28"/>
          <w:szCs w:val="28"/>
        </w:rPr>
        <w:t xml:space="preserve">униципального </w:t>
      </w:r>
      <w:r w:rsidR="008C026C">
        <w:rPr>
          <w:rFonts w:eastAsia="Calibri"/>
          <w:bCs/>
          <w:sz w:val="28"/>
          <w:szCs w:val="28"/>
        </w:rPr>
        <w:t>округа</w:t>
      </w:r>
      <w:r w:rsidRPr="0035548F">
        <w:rPr>
          <w:rFonts w:eastAsia="Calibri"/>
          <w:bCs/>
          <w:sz w:val="28"/>
          <w:szCs w:val="28"/>
        </w:rPr>
        <w:t xml:space="preserve"> </w:t>
      </w:r>
      <w:r w:rsidRPr="0035548F">
        <w:rPr>
          <w:sz w:val="28"/>
          <w:szCs w:val="28"/>
        </w:rPr>
        <w:t>по средствам городской телефонной и мобильной связи лицами, являющимися свидетелями возникновения происшествия;</w:t>
      </w:r>
    </w:p>
    <w:p w:rsidR="0035548F" w:rsidRPr="0035548F" w:rsidRDefault="0035548F" w:rsidP="003C15E3">
      <w:pPr>
        <w:ind w:firstLine="539"/>
        <w:contextualSpacing/>
        <w:jc w:val="both"/>
        <w:rPr>
          <w:sz w:val="28"/>
          <w:szCs w:val="28"/>
        </w:rPr>
      </w:pPr>
      <w:r w:rsidRPr="0035548F">
        <w:rPr>
          <w:sz w:val="28"/>
          <w:szCs w:val="28"/>
        </w:rPr>
        <w:t>соблюдение требований норм и правил безопасности и охраны труда;</w:t>
      </w:r>
    </w:p>
    <w:p w:rsidR="0035548F" w:rsidRPr="0035548F" w:rsidRDefault="0035548F" w:rsidP="003C15E3">
      <w:pPr>
        <w:ind w:firstLine="539"/>
        <w:contextualSpacing/>
        <w:jc w:val="both"/>
        <w:rPr>
          <w:sz w:val="28"/>
          <w:szCs w:val="28"/>
        </w:rPr>
      </w:pPr>
      <w:r w:rsidRPr="0035548F">
        <w:rPr>
          <w:sz w:val="28"/>
          <w:szCs w:val="28"/>
        </w:rPr>
        <w:t>эвакуация из опасной зоны населения при режиме «ЧС» во взаимодействии                                            с экстренными оперативными службами и аварийно-спасательными формированиями;</w:t>
      </w:r>
    </w:p>
    <w:p w:rsidR="0035548F" w:rsidRPr="0035548F" w:rsidRDefault="0035548F" w:rsidP="003C15E3">
      <w:pPr>
        <w:ind w:firstLine="539"/>
        <w:contextualSpacing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обозначение, оцепление опасной зоны, запрет пропуска и передвижения по опасной зоне населения, транспортных средств;</w:t>
      </w:r>
    </w:p>
    <w:p w:rsidR="0035548F" w:rsidRPr="0035548F" w:rsidRDefault="0035548F" w:rsidP="003C15E3">
      <w:pPr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аварий, угрозы населению;</w:t>
      </w:r>
    </w:p>
    <w:p w:rsidR="0035548F" w:rsidRPr="0035548F" w:rsidRDefault="0035548F" w:rsidP="003C15E3">
      <w:pPr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 xml:space="preserve">оповещение населения, проживающего на территории </w:t>
      </w:r>
      <w:r w:rsidR="00C76690">
        <w:rPr>
          <w:sz w:val="28"/>
          <w:szCs w:val="28"/>
        </w:rPr>
        <w:t xml:space="preserve">Туапсинского </w:t>
      </w:r>
      <w:r w:rsidRPr="0035548F">
        <w:rPr>
          <w:sz w:val="28"/>
          <w:szCs w:val="28"/>
        </w:rPr>
        <w:t xml:space="preserve">муниципального </w:t>
      </w:r>
      <w:r w:rsidR="00C76690">
        <w:rPr>
          <w:sz w:val="28"/>
          <w:szCs w:val="28"/>
        </w:rPr>
        <w:t>округа</w:t>
      </w:r>
      <w:r w:rsidRPr="0035548F">
        <w:rPr>
          <w:sz w:val="28"/>
          <w:szCs w:val="28"/>
        </w:rPr>
        <w:t xml:space="preserve"> о происшествии;  </w:t>
      </w:r>
    </w:p>
    <w:p w:rsidR="0035548F" w:rsidRPr="0035548F" w:rsidRDefault="0035548F" w:rsidP="003C15E3">
      <w:pPr>
        <w:ind w:firstLine="539"/>
        <w:jc w:val="both"/>
        <w:rPr>
          <w:sz w:val="28"/>
          <w:szCs w:val="28"/>
        </w:rPr>
      </w:pPr>
      <w:r w:rsidRPr="0035548F">
        <w:rPr>
          <w:sz w:val="28"/>
          <w:szCs w:val="28"/>
        </w:rPr>
        <w:t>при повреждениях в сетях централизованного теплоснабжения в зимний период, в случае отрицательных температур наружного воздуха и при превышении нормативного времени на устранения аварийной ситуации, организациям, управляющим многоквартирными домами следует предотвращению размораживания внутридомового оборудования дренировать воду из систем отопления зданий.</w:t>
      </w:r>
    </w:p>
    <w:p w:rsidR="0035548F" w:rsidRPr="0035548F" w:rsidRDefault="000B62A3" w:rsidP="003C15E3">
      <w:pPr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016C3">
        <w:rPr>
          <w:sz w:val="28"/>
          <w:szCs w:val="28"/>
        </w:rPr>
        <w:t>.6</w:t>
      </w:r>
      <w:r w:rsidR="0035548F" w:rsidRPr="0035548F">
        <w:rPr>
          <w:sz w:val="28"/>
          <w:szCs w:val="28"/>
        </w:rPr>
        <w:t xml:space="preserve">. Жителям, проживающим на территории </w:t>
      </w:r>
      <w:r w:rsidR="007016C3">
        <w:rPr>
          <w:sz w:val="28"/>
          <w:szCs w:val="28"/>
        </w:rPr>
        <w:t>Туапсинского</w:t>
      </w:r>
      <w:r w:rsidR="003C15E3">
        <w:rPr>
          <w:sz w:val="28"/>
          <w:szCs w:val="28"/>
        </w:rPr>
        <w:t xml:space="preserve"> муниципального</w:t>
      </w:r>
      <w:r w:rsidR="007016C3">
        <w:rPr>
          <w:sz w:val="28"/>
          <w:szCs w:val="28"/>
        </w:rPr>
        <w:t xml:space="preserve"> </w:t>
      </w:r>
      <w:r w:rsidR="007016C3">
        <w:rPr>
          <w:rFonts w:eastAsia="Calibri"/>
          <w:sz w:val="28"/>
          <w:szCs w:val="28"/>
        </w:rPr>
        <w:t>округа</w:t>
      </w:r>
      <w:r w:rsidR="0035548F" w:rsidRPr="0035548F">
        <w:rPr>
          <w:rFonts w:eastAsia="Calibri"/>
          <w:bCs/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 xml:space="preserve">в случае возникновения аварийной ситуации в системе </w:t>
      </w:r>
      <w:r w:rsidR="004C7662">
        <w:rPr>
          <w:rFonts w:eastAsia="Microsoft Sans Serif"/>
          <w:sz w:val="28"/>
          <w:szCs w:val="28"/>
          <w:lang w:eastAsia="en-US"/>
        </w:rPr>
        <w:lastRenderedPageBreak/>
        <w:t>централизованного</w:t>
      </w:r>
      <w:r w:rsidR="004C7662" w:rsidRPr="0035548F">
        <w:rPr>
          <w:sz w:val="28"/>
          <w:szCs w:val="28"/>
        </w:rPr>
        <w:t xml:space="preserve"> </w:t>
      </w:r>
      <w:r w:rsidR="0035548F" w:rsidRPr="0035548F">
        <w:rPr>
          <w:sz w:val="28"/>
          <w:szCs w:val="28"/>
        </w:rPr>
        <w:t>теплоснабжения для обеспечения безопасности необходимо:</w:t>
      </w:r>
    </w:p>
    <w:p w:rsidR="0035548F" w:rsidRP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>для сохранения в квартире тепла дополнительно заделать щели в окнах и балконных дверях, занавесить их одеялами или коврами;</w:t>
      </w:r>
    </w:p>
    <w:p w:rsidR="0035548F" w:rsidRP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 xml:space="preserve">до эвакуации, разместить членов семьи в одной комнате, временно закрыв остальные, одеться в теплую одежду и принять профилактические лекарственные препараты от обще-респираторных заболеваний и гриппа; </w:t>
      </w:r>
    </w:p>
    <w:p w:rsidR="0035548F" w:rsidRP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 xml:space="preserve">не допускать отопления помещений с помощью электрообогревателей самодельного изготовления, </w:t>
      </w:r>
      <w:r w:rsidR="00860DCA">
        <w:rPr>
          <w:sz w:val="28"/>
          <w:szCs w:val="28"/>
        </w:rPr>
        <w:t>а также электрических плит, так как</w:t>
      </w:r>
      <w:r w:rsidRPr="0035548F">
        <w:rPr>
          <w:sz w:val="28"/>
          <w:szCs w:val="28"/>
        </w:rPr>
        <w:t xml:space="preserve"> это может привести к возникновению пожара, выхода из строя системы электроснабжения здания. Для обогрева помещения необходимо используйте электрообогреватели только заводского изготовления;</w:t>
      </w:r>
    </w:p>
    <w:p w:rsidR="0035548F" w:rsidRP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 xml:space="preserve">проявлять выдержку и самообладание, оказывая посильную помощь работникам организации, управляющей многоквартирными домами, организаций, </w:t>
      </w:r>
      <w:r w:rsidRPr="0035548F">
        <w:rPr>
          <w:rStyle w:val="afb"/>
          <w:rFonts w:eastAsiaTheme="minorHAnsi"/>
          <w:sz w:val="28"/>
          <w:szCs w:val="28"/>
        </w:rPr>
        <w:t>функцио</w:t>
      </w:r>
      <w:r w:rsidR="00860DCA">
        <w:rPr>
          <w:rStyle w:val="afb"/>
          <w:rFonts w:eastAsiaTheme="minorHAnsi"/>
          <w:sz w:val="28"/>
          <w:szCs w:val="28"/>
        </w:rPr>
        <w:t>нирующих</w:t>
      </w:r>
      <w:r w:rsidRPr="0035548F">
        <w:rPr>
          <w:rStyle w:val="afb"/>
          <w:rFonts w:eastAsiaTheme="minorHAnsi"/>
          <w:sz w:val="28"/>
          <w:szCs w:val="28"/>
        </w:rPr>
        <w:t xml:space="preserve"> в системах теплоснабжения </w:t>
      </w:r>
      <w:r w:rsidRPr="0035548F">
        <w:rPr>
          <w:sz w:val="28"/>
          <w:szCs w:val="28"/>
        </w:rPr>
        <w:t>муниципального образования прибывшим для выполнения ремонтно-восстановительных работ;</w:t>
      </w:r>
    </w:p>
    <w:p w:rsidR="0035548F" w:rsidRDefault="0035548F" w:rsidP="003C15E3">
      <w:pPr>
        <w:ind w:firstLine="539"/>
        <w:jc w:val="both"/>
        <w:textAlignment w:val="baseline"/>
        <w:rPr>
          <w:sz w:val="28"/>
          <w:szCs w:val="28"/>
        </w:rPr>
      </w:pPr>
      <w:r w:rsidRPr="0035548F">
        <w:rPr>
          <w:sz w:val="28"/>
          <w:szCs w:val="28"/>
        </w:rPr>
        <w:t xml:space="preserve">в случае эвакуации из жилого помещения - одеть членов семьи в теплую одежду и обувь; отключить в квартире газ, воду и электричество; взять с собой документы, деньги, необходимые продукты, одеяла; закрыть входную дверь квартиры на замок и действовать в соответствии с указаниями уполномоченных работников организации, управляющей многоквартирными домами, администрации </w:t>
      </w:r>
      <w:r w:rsidR="0019289B">
        <w:rPr>
          <w:sz w:val="28"/>
          <w:szCs w:val="28"/>
        </w:rPr>
        <w:t xml:space="preserve">Туапсинского </w:t>
      </w:r>
      <w:r w:rsidRPr="0035548F">
        <w:rPr>
          <w:sz w:val="28"/>
          <w:szCs w:val="28"/>
        </w:rPr>
        <w:t xml:space="preserve">муниципального </w:t>
      </w:r>
      <w:r w:rsidR="0019289B">
        <w:rPr>
          <w:sz w:val="28"/>
          <w:szCs w:val="28"/>
        </w:rPr>
        <w:t>округа.</w:t>
      </w:r>
    </w:p>
    <w:p w:rsidR="000B62A3" w:rsidRDefault="000B62A3" w:rsidP="003C15E3">
      <w:pPr>
        <w:ind w:firstLine="539"/>
        <w:jc w:val="both"/>
        <w:textAlignment w:val="baseline"/>
        <w:rPr>
          <w:sz w:val="28"/>
          <w:szCs w:val="28"/>
        </w:rPr>
      </w:pPr>
    </w:p>
    <w:p w:rsidR="000B62A3" w:rsidRDefault="000B62A3" w:rsidP="000B62A3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>6</w:t>
      </w:r>
      <w:r w:rsidRPr="0035548F">
        <w:rPr>
          <w:rFonts w:ascii="Times New Roman" w:eastAsia="Microsoft Sans Serif" w:hAnsi="Times New Roman"/>
          <w:bCs w:val="0"/>
          <w:color w:val="auto"/>
          <w:sz w:val="28"/>
          <w:szCs w:val="28"/>
          <w:lang w:eastAsia="en-US"/>
        </w:rPr>
        <w:t xml:space="preserve">. </w:t>
      </w:r>
      <w:r w:rsidRPr="000B62A3">
        <w:rPr>
          <w:rFonts w:ascii="Times New Roman" w:hAnsi="Times New Roman"/>
          <w:color w:val="auto"/>
          <w:sz w:val="28"/>
          <w:szCs w:val="28"/>
          <w:lang w:eastAsia="en-US"/>
        </w:rPr>
        <w:t>Организация материально-технического,</w:t>
      </w:r>
    </w:p>
    <w:p w:rsidR="000B62A3" w:rsidRDefault="000B62A3" w:rsidP="000B62A3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инженерного</w:t>
      </w:r>
      <w:r w:rsidRPr="000B62A3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финансового обеспечения</w:t>
      </w:r>
    </w:p>
    <w:p w:rsidR="000B62A3" w:rsidRDefault="000B62A3" w:rsidP="000B62A3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B62A3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операций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0B62A3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 локализации и ликвидации </w:t>
      </w:r>
    </w:p>
    <w:p w:rsidR="000B62A3" w:rsidRDefault="000B62A3" w:rsidP="000B62A3">
      <w:pPr>
        <w:pStyle w:val="1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 w:after="0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B62A3">
        <w:rPr>
          <w:rFonts w:ascii="Times New Roman" w:hAnsi="Times New Roman"/>
          <w:color w:val="auto"/>
          <w:sz w:val="28"/>
          <w:szCs w:val="28"/>
          <w:lang w:eastAsia="en-US"/>
        </w:rPr>
        <w:t>аварий на объекте теплоснабжения</w:t>
      </w:r>
    </w:p>
    <w:p w:rsidR="000B62A3" w:rsidRPr="000B62A3" w:rsidRDefault="000B62A3" w:rsidP="000B62A3">
      <w:pPr>
        <w:rPr>
          <w:sz w:val="28"/>
          <w:szCs w:val="28"/>
        </w:rPr>
      </w:pPr>
    </w:p>
    <w:p w:rsidR="003E4225" w:rsidRPr="000B62A3" w:rsidRDefault="000B62A3" w:rsidP="003E4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62A3">
        <w:rPr>
          <w:sz w:val="28"/>
          <w:szCs w:val="28"/>
        </w:rPr>
        <w:t xml:space="preserve">.1. Для формирования сил и средств на устранение последствий аварийных ситуаций создаются и используются: резервы финансовых и материальных ресурсов организаций, функционирующих в системах теплоснабжения, а при необходимости и </w:t>
      </w:r>
      <w:r w:rsidR="003E4225" w:rsidRPr="000B62A3">
        <w:rPr>
          <w:sz w:val="28"/>
          <w:szCs w:val="28"/>
        </w:rPr>
        <w:t xml:space="preserve">администрацией </w:t>
      </w:r>
      <w:r w:rsidR="003E4225">
        <w:rPr>
          <w:sz w:val="28"/>
          <w:szCs w:val="28"/>
        </w:rPr>
        <w:t>Туапсинского муниципального округа</w:t>
      </w:r>
      <w:r w:rsidR="003E4225" w:rsidRPr="000B62A3">
        <w:rPr>
          <w:sz w:val="28"/>
          <w:szCs w:val="28"/>
        </w:rPr>
        <w:t>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62A3">
        <w:rPr>
          <w:sz w:val="28"/>
          <w:szCs w:val="28"/>
        </w:rPr>
        <w:t>.2. При организации материально-технического,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bookmarkStart w:id="1" w:name="100118"/>
      <w:bookmarkEnd w:id="1"/>
      <w:r>
        <w:rPr>
          <w:sz w:val="28"/>
          <w:szCs w:val="28"/>
        </w:rPr>
        <w:t>6</w:t>
      </w:r>
      <w:r w:rsidRPr="000B62A3">
        <w:rPr>
          <w:sz w:val="28"/>
          <w:szCs w:val="28"/>
        </w:rPr>
        <w:t>.3. По результатам расчетов составляется соответствующий перечень, в котором учитываются с указанием количества и места хранения: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средства (инструменты, материалы и приспо</w:t>
      </w:r>
      <w:r>
        <w:rPr>
          <w:sz w:val="28"/>
          <w:szCs w:val="28"/>
        </w:rPr>
        <w:t xml:space="preserve">собления, приборы, оборудование </w:t>
      </w:r>
      <w:r w:rsidRPr="000B62A3">
        <w:rPr>
          <w:sz w:val="28"/>
          <w:szCs w:val="28"/>
        </w:rPr>
        <w:t>и автомобильная и землеройная техника), необходимые для проведения ремонтно-восстановительных и спасательных работ, для эвакуации людей из зоны аварийной ситуации;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аварийный запас средств индивидуальной защиты;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 xml:space="preserve">силы необходимые для выполнения локализации и ликвидации аварийных ситуаций; 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lastRenderedPageBreak/>
        <w:t xml:space="preserve">средства необходимые для возмещения вреда здоровью людей, материального ущерба и прочее. </w:t>
      </w:r>
    </w:p>
    <w:p w:rsidR="000B62A3" w:rsidRPr="000B62A3" w:rsidRDefault="00F97857" w:rsidP="000B6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 xml:space="preserve">.4. </w:t>
      </w:r>
      <w:bookmarkStart w:id="2" w:name="100121"/>
      <w:bookmarkEnd w:id="2"/>
      <w:r w:rsidR="000B62A3" w:rsidRPr="000B62A3">
        <w:rPr>
          <w:sz w:val="28"/>
          <w:szCs w:val="28"/>
        </w:rPr>
        <w:t xml:space="preserve">Организация материально-технического обеспечения операций по локализации и ликвидации аварийных ситуаций и их последствий на объекте осуществляется организациями, функционирующими в системах теплоснабжения, а при необходимости и администрацией </w:t>
      </w:r>
      <w:r w:rsidR="000B62A3">
        <w:rPr>
          <w:sz w:val="28"/>
          <w:szCs w:val="28"/>
        </w:rPr>
        <w:t>Туапсинского муниципального округа</w:t>
      </w:r>
      <w:r w:rsidR="000B62A3" w:rsidRPr="000B62A3">
        <w:rPr>
          <w:sz w:val="28"/>
          <w:szCs w:val="28"/>
        </w:rPr>
        <w:t>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Материально-технические средства, которые должны быть задействованы                                        в мероприятиях по локализации и ликвидации последствий аварийных ситуаций, используются только для этих целей и не должны применяться для обеспечения в повседневной деятельности организаций, функционирующих в системах теплоснабжения.</w:t>
      </w:r>
    </w:p>
    <w:p w:rsidR="000B62A3" w:rsidRPr="000B62A3" w:rsidRDefault="00F97857" w:rsidP="000B6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>.5. Организация инженерного обеспечения операций по локализации и ликвидации аварийных ситуаций в теплоснабжении и их последствий на объекте – комплекс инженерных мероприятий и задач, выполняемых в целях создания благоприятных условий в ходе проведения наиболее сложных работ по спасению пострадавших, локализации и ликвидации последствий </w:t>
      </w:r>
      <w:hyperlink r:id="rId8" w:history="1">
        <w:r w:rsidR="000B62A3" w:rsidRPr="000B62A3">
          <w:rPr>
            <w:sz w:val="28"/>
            <w:szCs w:val="28"/>
          </w:rPr>
          <w:t>аварий</w:t>
        </w:r>
      </w:hyperlink>
      <w:r w:rsidR="000B62A3" w:rsidRPr="000B62A3">
        <w:rPr>
          <w:sz w:val="28"/>
          <w:szCs w:val="28"/>
        </w:rPr>
        <w:t>ных ситуаций.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Задачи инженерного обеспечения </w:t>
      </w:r>
      <w:hyperlink r:id="rId9" w:history="1">
        <w:r w:rsidRPr="000B62A3">
          <w:rPr>
            <w:sz w:val="28"/>
            <w:szCs w:val="28"/>
          </w:rPr>
          <w:t xml:space="preserve">ремонтно-восстановительных </w:t>
        </w:r>
      </w:hyperlink>
      <w:r w:rsidRPr="000B62A3">
        <w:rPr>
          <w:sz w:val="28"/>
          <w:szCs w:val="28"/>
        </w:rPr>
        <w:t>и других неотложных работ выполняют специализированные группы имеющие соответствующую подготовку по ремонту и восстановлению газовых, водопроводно-канализационных сетей, линий электропередачи.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 xml:space="preserve">Инженерное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организациями, функционирующими в системах теплоснабжения </w:t>
      </w:r>
      <w:r w:rsidR="00F97857">
        <w:rPr>
          <w:sz w:val="28"/>
          <w:szCs w:val="28"/>
        </w:rPr>
        <w:t xml:space="preserve">Туапсинского </w:t>
      </w:r>
      <w:r w:rsidRPr="000B62A3">
        <w:rPr>
          <w:sz w:val="28"/>
          <w:szCs w:val="28"/>
        </w:rPr>
        <w:t xml:space="preserve">муниципального </w:t>
      </w:r>
      <w:r w:rsidR="00F97857">
        <w:rPr>
          <w:sz w:val="28"/>
          <w:szCs w:val="28"/>
        </w:rPr>
        <w:t>округа</w:t>
      </w:r>
      <w:r w:rsidRPr="000B62A3">
        <w:rPr>
          <w:sz w:val="28"/>
          <w:szCs w:val="28"/>
        </w:rPr>
        <w:t xml:space="preserve"> совместно (в рамках своих функциональных обязанностей):</w:t>
      </w:r>
    </w:p>
    <w:p w:rsidR="00736598" w:rsidRPr="004070FF" w:rsidRDefault="000B62A3" w:rsidP="00736598">
      <w:pPr>
        <w:ind w:right="-1" w:firstLine="851"/>
        <w:jc w:val="both"/>
        <w:rPr>
          <w:rFonts w:eastAsia="Microsoft Sans Serif"/>
          <w:sz w:val="28"/>
          <w:szCs w:val="28"/>
          <w:lang w:eastAsia="en-US"/>
        </w:rPr>
      </w:pPr>
      <w:r w:rsidRPr="000B62A3">
        <w:rPr>
          <w:sz w:val="28"/>
          <w:szCs w:val="28"/>
        </w:rPr>
        <w:t>с администрацией</w:t>
      </w:r>
      <w:r w:rsidR="00F97857">
        <w:rPr>
          <w:sz w:val="28"/>
          <w:szCs w:val="28"/>
        </w:rPr>
        <w:t xml:space="preserve"> Туапсинского</w:t>
      </w:r>
      <w:r w:rsidRPr="000B62A3">
        <w:rPr>
          <w:sz w:val="28"/>
          <w:szCs w:val="28"/>
        </w:rPr>
        <w:t xml:space="preserve"> муниципального </w:t>
      </w:r>
      <w:r w:rsidR="00F97857">
        <w:rPr>
          <w:sz w:val="28"/>
          <w:szCs w:val="28"/>
        </w:rPr>
        <w:t xml:space="preserve">округа </w:t>
      </w:r>
      <w:r w:rsidRPr="000B62A3">
        <w:rPr>
          <w:sz w:val="28"/>
          <w:szCs w:val="28"/>
        </w:rPr>
        <w:t xml:space="preserve">(координация и контроль деятельности, а в случае планируемого срока ликвидации последствий аварийной ситуации в системе централизованного теплоснабжения в зимний период (в условиях критически низких температур окружающего воздуха) более 4 часов, угрозе для жизни и комфортного проживания людей – непосредственное руководство заместителем главы </w:t>
      </w:r>
      <w:r w:rsidR="00F97857">
        <w:rPr>
          <w:sz w:val="28"/>
          <w:szCs w:val="28"/>
        </w:rPr>
        <w:t xml:space="preserve">администрации Туапсинского </w:t>
      </w:r>
      <w:r w:rsidRPr="000B62A3">
        <w:rPr>
          <w:sz w:val="28"/>
          <w:szCs w:val="28"/>
        </w:rPr>
        <w:t xml:space="preserve">муниципального </w:t>
      </w:r>
      <w:r w:rsidR="00F97857">
        <w:rPr>
          <w:sz w:val="28"/>
          <w:szCs w:val="28"/>
        </w:rPr>
        <w:t>округа</w:t>
      </w:r>
      <w:r w:rsidRPr="000B62A3">
        <w:rPr>
          <w:sz w:val="28"/>
          <w:szCs w:val="28"/>
        </w:rPr>
        <w:t>, курирующим вопросы</w:t>
      </w:r>
      <w:r w:rsidR="00736598" w:rsidRPr="00736598">
        <w:rPr>
          <w:rFonts w:eastAsia="Microsoft Sans Serif"/>
          <w:sz w:val="28"/>
          <w:szCs w:val="28"/>
          <w:lang w:eastAsia="en-US"/>
        </w:rPr>
        <w:t xml:space="preserve"> </w:t>
      </w:r>
      <w:r w:rsidR="00736598" w:rsidRPr="004070FF">
        <w:rPr>
          <w:rFonts w:eastAsia="Microsoft Sans Serif"/>
          <w:sz w:val="28"/>
          <w:szCs w:val="28"/>
          <w:lang w:eastAsia="en-US"/>
        </w:rPr>
        <w:t>жилищно-коммунального хозяйства</w:t>
      </w:r>
      <w:r w:rsidR="00736598">
        <w:rPr>
          <w:rFonts w:eastAsia="Microsoft Sans Serif"/>
          <w:sz w:val="28"/>
          <w:szCs w:val="28"/>
          <w:lang w:eastAsia="en-US"/>
        </w:rPr>
        <w:t xml:space="preserve"> и</w:t>
      </w:r>
      <w:r w:rsidR="00736598" w:rsidRPr="004070FF">
        <w:rPr>
          <w:rFonts w:eastAsia="Microsoft Sans Serif"/>
          <w:sz w:val="28"/>
          <w:szCs w:val="28"/>
          <w:lang w:eastAsia="en-US"/>
        </w:rPr>
        <w:t xml:space="preserve"> топливно-энергетического комплекса</w:t>
      </w:r>
      <w:r w:rsidR="00736598">
        <w:rPr>
          <w:rFonts w:eastAsia="Microsoft Sans Serif"/>
          <w:sz w:val="28"/>
          <w:szCs w:val="28"/>
          <w:lang w:eastAsia="en-US"/>
        </w:rPr>
        <w:t xml:space="preserve"> </w:t>
      </w:r>
      <w:r w:rsidR="00736598" w:rsidRPr="004070FF">
        <w:rPr>
          <w:rFonts w:eastAsia="Microsoft Sans Serif"/>
          <w:sz w:val="28"/>
          <w:szCs w:val="28"/>
          <w:lang w:eastAsia="en-US"/>
        </w:rPr>
        <w:t xml:space="preserve">администрации </w:t>
      </w:r>
      <w:r w:rsidR="00736598">
        <w:rPr>
          <w:rFonts w:eastAsia="Microsoft Sans Serif"/>
          <w:sz w:val="28"/>
          <w:szCs w:val="28"/>
          <w:lang w:eastAsia="en-US"/>
        </w:rPr>
        <w:t xml:space="preserve">Туапсинского </w:t>
      </w:r>
      <w:r w:rsidR="00736598" w:rsidRPr="004070FF">
        <w:rPr>
          <w:rFonts w:eastAsia="Microsoft Sans Serif"/>
          <w:sz w:val="28"/>
          <w:szCs w:val="28"/>
          <w:lang w:eastAsia="en-US"/>
        </w:rPr>
        <w:t xml:space="preserve">муниципального </w:t>
      </w:r>
      <w:r w:rsidR="00736598">
        <w:rPr>
          <w:rFonts w:eastAsia="Microsoft Sans Serif"/>
          <w:sz w:val="28"/>
          <w:szCs w:val="28"/>
          <w:lang w:eastAsia="en-US"/>
        </w:rPr>
        <w:t>округа</w:t>
      </w:r>
      <w:r w:rsidR="00736598" w:rsidRPr="004070FF">
        <w:rPr>
          <w:rFonts w:eastAsia="Microsoft Sans Serif"/>
          <w:sz w:val="28"/>
          <w:szCs w:val="28"/>
          <w:lang w:eastAsia="en-US"/>
        </w:rPr>
        <w:t>;</w:t>
      </w:r>
    </w:p>
    <w:p w:rsidR="004F6028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с региональными и муниципальными службами мониторинга технологических нарушений, координацию мер по их устранению (Агентство ТЭК, ЕДДС);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 xml:space="preserve">с региональными и муниципальными экстренными оперативными службами (министерства чрезвычайных ситуаций, полиция, скорая помощь, </w:t>
      </w:r>
      <w:proofErr w:type="spellStart"/>
      <w:r w:rsidRPr="000B62A3">
        <w:rPr>
          <w:sz w:val="28"/>
          <w:szCs w:val="28"/>
        </w:rPr>
        <w:t>Росгвардия</w:t>
      </w:r>
      <w:proofErr w:type="spellEnd"/>
      <w:r w:rsidRPr="000B62A3">
        <w:rPr>
          <w:sz w:val="28"/>
          <w:szCs w:val="28"/>
        </w:rPr>
        <w:t>);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 xml:space="preserve">с организациями, связанными с функционированием </w:t>
      </w:r>
      <w:proofErr w:type="gramStart"/>
      <w:r w:rsidRPr="000B62A3">
        <w:rPr>
          <w:sz w:val="28"/>
          <w:szCs w:val="28"/>
        </w:rPr>
        <w:t xml:space="preserve">систем </w:t>
      </w:r>
      <w:r w:rsidR="00736598">
        <w:rPr>
          <w:sz w:val="28"/>
          <w:szCs w:val="28"/>
        </w:rPr>
        <w:t xml:space="preserve"> т</w:t>
      </w:r>
      <w:r w:rsidRPr="000B62A3">
        <w:rPr>
          <w:sz w:val="28"/>
          <w:szCs w:val="28"/>
        </w:rPr>
        <w:t>еплоснабжения</w:t>
      </w:r>
      <w:proofErr w:type="gramEnd"/>
      <w:r w:rsidRPr="000B62A3">
        <w:rPr>
          <w:sz w:val="28"/>
          <w:szCs w:val="28"/>
        </w:rPr>
        <w:t xml:space="preserve"> – водопроводно-канализационного хозяйства, </w:t>
      </w:r>
      <w:r w:rsidR="00736598">
        <w:rPr>
          <w:sz w:val="28"/>
          <w:szCs w:val="28"/>
        </w:rPr>
        <w:t>э</w:t>
      </w:r>
      <w:r w:rsidRPr="000B62A3">
        <w:rPr>
          <w:sz w:val="28"/>
          <w:szCs w:val="28"/>
        </w:rPr>
        <w:t>лектросетевыми и газораспределительными организациями;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lastRenderedPageBreak/>
        <w:t>с организациями, управляющими многоквартирными домами.</w:t>
      </w:r>
    </w:p>
    <w:p w:rsidR="000B62A3" w:rsidRPr="000B62A3" w:rsidRDefault="00B46F24" w:rsidP="000B6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 xml:space="preserve">.6.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r w:rsidR="00736598">
        <w:rPr>
          <w:sz w:val="28"/>
          <w:szCs w:val="28"/>
        </w:rPr>
        <w:t xml:space="preserve">Туапсинского </w:t>
      </w:r>
      <w:r w:rsidR="000B62A3" w:rsidRPr="000B62A3">
        <w:rPr>
          <w:sz w:val="28"/>
          <w:szCs w:val="28"/>
        </w:rPr>
        <w:t xml:space="preserve">муниципального </w:t>
      </w:r>
      <w:r w:rsidR="00736598">
        <w:rPr>
          <w:sz w:val="28"/>
          <w:szCs w:val="28"/>
        </w:rPr>
        <w:t>округа</w:t>
      </w:r>
      <w:r w:rsidR="000B62A3" w:rsidRPr="000B62A3">
        <w:rPr>
          <w:sz w:val="28"/>
          <w:szCs w:val="28"/>
        </w:rPr>
        <w:t xml:space="preserve"> за счет финансовых резервов и за счет резервного фонда в установленных законом случаях.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Объем финансовых средств и материальных ресурсов для обеспечения операций по локализации и ликвидации аварий и их последствий на объекте теплоснабжения формируются в организациях одним из следующими способов: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выделением на отдельном расчетном счету организации собственных денежных средств;</w:t>
      </w:r>
    </w:p>
    <w:p w:rsidR="000B62A3" w:rsidRPr="000B62A3" w:rsidRDefault="000B62A3" w:rsidP="00736598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заключением договора страхования расходов на ликвидацию чрезвычайных ситуаций;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заключением договора банковской гарантии;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 xml:space="preserve">иными способами, не запрещенными законодательством Российской Федерации. </w:t>
      </w:r>
    </w:p>
    <w:p w:rsidR="000B62A3" w:rsidRPr="000B62A3" w:rsidRDefault="000B62A3" w:rsidP="000B62A3">
      <w:pPr>
        <w:ind w:firstLine="567"/>
        <w:jc w:val="both"/>
        <w:rPr>
          <w:sz w:val="28"/>
          <w:szCs w:val="28"/>
        </w:rPr>
      </w:pPr>
      <w:r w:rsidRPr="000B62A3">
        <w:rPr>
          <w:sz w:val="28"/>
          <w:szCs w:val="28"/>
        </w:rPr>
        <w:t>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ситуации.</w:t>
      </w:r>
    </w:p>
    <w:p w:rsidR="000B62A3" w:rsidRPr="000B62A3" w:rsidRDefault="00B46F24" w:rsidP="000B6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 xml:space="preserve">.7.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r w:rsidR="005C7E82">
        <w:rPr>
          <w:sz w:val="28"/>
          <w:szCs w:val="28"/>
        </w:rPr>
        <w:t xml:space="preserve">Туапсинского </w:t>
      </w:r>
      <w:r w:rsidR="000B62A3" w:rsidRPr="000B62A3">
        <w:rPr>
          <w:sz w:val="28"/>
          <w:szCs w:val="28"/>
        </w:rPr>
        <w:t xml:space="preserve">муниципального </w:t>
      </w:r>
      <w:r w:rsidR="005C7E82">
        <w:rPr>
          <w:sz w:val="28"/>
          <w:szCs w:val="28"/>
        </w:rPr>
        <w:t xml:space="preserve">округа </w:t>
      </w:r>
      <w:r w:rsidR="000B62A3" w:rsidRPr="000B62A3">
        <w:rPr>
          <w:sz w:val="28"/>
          <w:szCs w:val="28"/>
        </w:rPr>
        <w:t>я в режиме повседневной 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возгорания, по вызову.</w:t>
      </w:r>
    </w:p>
    <w:p w:rsidR="000B62A3" w:rsidRPr="000B62A3" w:rsidRDefault="00B46F24" w:rsidP="000B62A3">
      <w:pPr>
        <w:ind w:firstLine="567"/>
        <w:jc w:val="both"/>
        <w:rPr>
          <w:sz w:val="28"/>
          <w:szCs w:val="28"/>
        </w:rPr>
      </w:pPr>
      <w:bookmarkStart w:id="3" w:name="100080"/>
      <w:bookmarkEnd w:id="3"/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 xml:space="preserve">.8.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r w:rsidR="005C7E82">
        <w:rPr>
          <w:sz w:val="28"/>
          <w:szCs w:val="28"/>
        </w:rPr>
        <w:t xml:space="preserve">Туапсинского </w:t>
      </w:r>
      <w:r w:rsidR="000B62A3" w:rsidRPr="000B62A3">
        <w:rPr>
          <w:sz w:val="28"/>
          <w:szCs w:val="28"/>
        </w:rPr>
        <w:t xml:space="preserve">муниципального </w:t>
      </w:r>
      <w:r w:rsidR="005C7E82">
        <w:rPr>
          <w:sz w:val="28"/>
          <w:szCs w:val="28"/>
        </w:rPr>
        <w:t>округа</w:t>
      </w:r>
      <w:r w:rsidR="000B62A3" w:rsidRPr="000B62A3">
        <w:rPr>
          <w:sz w:val="28"/>
          <w:szCs w:val="28"/>
        </w:rPr>
        <w:t>, а в случае необходимости привлечением сил и средств специализированных транспортных организаций по отдельным заявкам.</w:t>
      </w:r>
    </w:p>
    <w:p w:rsidR="000B62A3" w:rsidRPr="000B62A3" w:rsidRDefault="00B46F24" w:rsidP="000B62A3">
      <w:pPr>
        <w:ind w:firstLine="567"/>
        <w:jc w:val="both"/>
        <w:rPr>
          <w:sz w:val="28"/>
          <w:szCs w:val="28"/>
        </w:rPr>
      </w:pPr>
      <w:bookmarkStart w:id="4" w:name="100081"/>
      <w:bookmarkEnd w:id="4"/>
      <w:r>
        <w:rPr>
          <w:sz w:val="28"/>
          <w:szCs w:val="28"/>
        </w:rPr>
        <w:t>6</w:t>
      </w:r>
      <w:r w:rsidR="000B62A3" w:rsidRPr="000B62A3">
        <w:rPr>
          <w:sz w:val="28"/>
          <w:szCs w:val="28"/>
        </w:rPr>
        <w:t xml:space="preserve">.9. Организация медицинского обеспечения операций по локализации и ликвидации аварий и их последствий на объекте теплоснабжения осуществляются территориальными службами </w:t>
      </w:r>
      <w:r w:rsidR="005C7E82">
        <w:rPr>
          <w:sz w:val="28"/>
          <w:szCs w:val="28"/>
        </w:rPr>
        <w:t>с</w:t>
      </w:r>
      <w:r w:rsidR="000B62A3" w:rsidRPr="000B62A3">
        <w:rPr>
          <w:sz w:val="28"/>
          <w:szCs w:val="28"/>
        </w:rPr>
        <w:t>корой медицинской помощи и медицинскими учреждениями, по вызову.</w:t>
      </w:r>
    </w:p>
    <w:p w:rsidR="000B62A3" w:rsidRDefault="000B62A3" w:rsidP="000B62A3">
      <w:pPr>
        <w:rPr>
          <w:rStyle w:val="afb"/>
          <w:rFonts w:eastAsiaTheme="minorHAnsi"/>
          <w:sz w:val="28"/>
          <w:szCs w:val="28"/>
        </w:rPr>
      </w:pPr>
    </w:p>
    <w:p w:rsidR="004F6028" w:rsidRPr="000B62A3" w:rsidRDefault="004F6028" w:rsidP="000B62A3">
      <w:pPr>
        <w:rPr>
          <w:rStyle w:val="afb"/>
          <w:rFonts w:eastAsiaTheme="minorHAnsi"/>
          <w:sz w:val="28"/>
          <w:szCs w:val="28"/>
        </w:rPr>
      </w:pPr>
    </w:p>
    <w:p w:rsidR="00CA0E83" w:rsidRPr="00833F5C" w:rsidRDefault="00CA0E83" w:rsidP="00833F5C"/>
    <w:p w:rsidR="00A000AC" w:rsidRDefault="00A000AC" w:rsidP="002E23A0">
      <w:pPr>
        <w:pStyle w:val="af"/>
        <w:tabs>
          <w:tab w:val="left" w:pos="7305"/>
        </w:tabs>
        <w:jc w:val="both"/>
        <w:rPr>
          <w:sz w:val="28"/>
          <w:szCs w:val="28"/>
        </w:rPr>
      </w:pPr>
      <w:r w:rsidRPr="00036CB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579C">
        <w:rPr>
          <w:rFonts w:ascii="Times New Roman" w:hAnsi="Times New Roman" w:cs="Times New Roman"/>
          <w:sz w:val="28"/>
          <w:szCs w:val="28"/>
        </w:rPr>
        <w:t xml:space="preserve">управления ЖКХ и ТЭК </w:t>
      </w:r>
    </w:p>
    <w:p w:rsidR="001A5A11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Туапсинского </w:t>
      </w:r>
    </w:p>
    <w:p w:rsidR="00D1579C" w:rsidRDefault="00D1579C" w:rsidP="001E0C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Д.В. </w:t>
      </w:r>
      <w:proofErr w:type="spellStart"/>
      <w:r>
        <w:rPr>
          <w:sz w:val="28"/>
          <w:szCs w:val="28"/>
        </w:rPr>
        <w:t>Дацишин</w:t>
      </w:r>
      <w:proofErr w:type="spellEnd"/>
    </w:p>
    <w:sectPr w:rsidR="00D1579C" w:rsidSect="004F6028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67" w:rsidRDefault="00624467">
      <w:r>
        <w:separator/>
      </w:r>
    </w:p>
  </w:endnote>
  <w:endnote w:type="continuationSeparator" w:id="0">
    <w:p w:rsidR="00624467" w:rsidRDefault="006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67" w:rsidRDefault="00624467">
      <w:r>
        <w:separator/>
      </w:r>
    </w:p>
  </w:footnote>
  <w:footnote w:type="continuationSeparator" w:id="0">
    <w:p w:rsidR="00624467" w:rsidRDefault="0062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EE" w:rsidRDefault="00A95A4F" w:rsidP="007075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30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30EE" w:rsidRDefault="009630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5977"/>
      <w:docPartObj>
        <w:docPartGallery w:val="Page Numbers (Top of Page)"/>
        <w:docPartUnique/>
      </w:docPartObj>
    </w:sdtPr>
    <w:sdtEndPr/>
    <w:sdtContent>
      <w:p w:rsidR="0006372D" w:rsidRDefault="000637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48">
          <w:rPr>
            <w:noProof/>
          </w:rPr>
          <w:t>12</w:t>
        </w:r>
        <w:r>
          <w:fldChar w:fldCharType="end"/>
        </w:r>
      </w:p>
    </w:sdtContent>
  </w:sdt>
  <w:p w:rsidR="0006372D" w:rsidRDefault="000637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7D43"/>
    <w:multiLevelType w:val="hybridMultilevel"/>
    <w:tmpl w:val="9CE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40DF"/>
    <w:multiLevelType w:val="multilevel"/>
    <w:tmpl w:val="0CC4251C"/>
    <w:lvl w:ilvl="0">
      <w:start w:val="1"/>
      <w:numFmt w:val="decimal"/>
      <w:lvlText w:val="%1"/>
      <w:lvlJc w:val="left"/>
      <w:pPr>
        <w:ind w:left="110" w:hanging="19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7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5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</w:abstractNum>
  <w:abstractNum w:abstractNumId="2">
    <w:nsid w:val="4B63548E"/>
    <w:multiLevelType w:val="hybridMultilevel"/>
    <w:tmpl w:val="60725EAC"/>
    <w:lvl w:ilvl="0" w:tplc="0394B7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4CEC83B0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A3072"/>
    <w:multiLevelType w:val="hybridMultilevel"/>
    <w:tmpl w:val="9AF65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BA732C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0CD"/>
    <w:multiLevelType w:val="hybridMultilevel"/>
    <w:tmpl w:val="C9AEBBF8"/>
    <w:lvl w:ilvl="0" w:tplc="9878B7E2">
      <w:numFmt w:val="bullet"/>
      <w:lvlText w:val="-"/>
      <w:lvlJc w:val="left"/>
      <w:pPr>
        <w:ind w:left="150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B72281E">
      <w:numFmt w:val="bullet"/>
      <w:lvlText w:val="•"/>
      <w:lvlJc w:val="left"/>
      <w:pPr>
        <w:ind w:left="1163" w:hanging="150"/>
      </w:pPr>
      <w:rPr>
        <w:rFonts w:hint="default"/>
        <w:lang w:val="ru-RU" w:eastAsia="en-US" w:bidi="ar-SA"/>
      </w:rPr>
    </w:lvl>
    <w:lvl w:ilvl="2" w:tplc="806A04D0">
      <w:numFmt w:val="bullet"/>
      <w:lvlText w:val="•"/>
      <w:lvlJc w:val="left"/>
      <w:pPr>
        <w:ind w:left="2185" w:hanging="150"/>
      </w:pPr>
      <w:rPr>
        <w:rFonts w:hint="default"/>
        <w:lang w:val="ru-RU" w:eastAsia="en-US" w:bidi="ar-SA"/>
      </w:rPr>
    </w:lvl>
    <w:lvl w:ilvl="3" w:tplc="DAA80F24">
      <w:numFmt w:val="bullet"/>
      <w:lvlText w:val="•"/>
      <w:lvlJc w:val="left"/>
      <w:pPr>
        <w:ind w:left="3206" w:hanging="150"/>
      </w:pPr>
      <w:rPr>
        <w:rFonts w:hint="default"/>
        <w:lang w:val="ru-RU" w:eastAsia="en-US" w:bidi="ar-SA"/>
      </w:rPr>
    </w:lvl>
    <w:lvl w:ilvl="4" w:tplc="1E143654">
      <w:numFmt w:val="bullet"/>
      <w:lvlText w:val="•"/>
      <w:lvlJc w:val="left"/>
      <w:pPr>
        <w:ind w:left="4228" w:hanging="150"/>
      </w:pPr>
      <w:rPr>
        <w:rFonts w:hint="default"/>
        <w:lang w:val="ru-RU" w:eastAsia="en-US" w:bidi="ar-SA"/>
      </w:rPr>
    </w:lvl>
    <w:lvl w:ilvl="5" w:tplc="BF721B6E">
      <w:numFmt w:val="bullet"/>
      <w:lvlText w:val="•"/>
      <w:lvlJc w:val="left"/>
      <w:pPr>
        <w:ind w:left="5249" w:hanging="150"/>
      </w:pPr>
      <w:rPr>
        <w:rFonts w:hint="default"/>
        <w:lang w:val="ru-RU" w:eastAsia="en-US" w:bidi="ar-SA"/>
      </w:rPr>
    </w:lvl>
    <w:lvl w:ilvl="6" w:tplc="ABAED5E4">
      <w:numFmt w:val="bullet"/>
      <w:lvlText w:val="•"/>
      <w:lvlJc w:val="left"/>
      <w:pPr>
        <w:ind w:left="6271" w:hanging="150"/>
      </w:pPr>
      <w:rPr>
        <w:rFonts w:hint="default"/>
        <w:lang w:val="ru-RU" w:eastAsia="en-US" w:bidi="ar-SA"/>
      </w:rPr>
    </w:lvl>
    <w:lvl w:ilvl="7" w:tplc="02A034CE">
      <w:numFmt w:val="bullet"/>
      <w:lvlText w:val="•"/>
      <w:lvlJc w:val="left"/>
      <w:pPr>
        <w:ind w:left="7292" w:hanging="150"/>
      </w:pPr>
      <w:rPr>
        <w:rFonts w:hint="default"/>
        <w:lang w:val="ru-RU" w:eastAsia="en-US" w:bidi="ar-SA"/>
      </w:rPr>
    </w:lvl>
    <w:lvl w:ilvl="8" w:tplc="300A3A9A">
      <w:numFmt w:val="bullet"/>
      <w:lvlText w:val="•"/>
      <w:lvlJc w:val="left"/>
      <w:pPr>
        <w:ind w:left="8314" w:hanging="150"/>
      </w:pPr>
      <w:rPr>
        <w:rFonts w:hint="default"/>
        <w:lang w:val="ru-RU" w:eastAsia="en-US" w:bidi="ar-SA"/>
      </w:rPr>
    </w:lvl>
  </w:abstractNum>
  <w:abstractNum w:abstractNumId="5">
    <w:nsid w:val="54B455B3"/>
    <w:multiLevelType w:val="hybridMultilevel"/>
    <w:tmpl w:val="1ACC674A"/>
    <w:lvl w:ilvl="0" w:tplc="D4F2D2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875265"/>
    <w:multiLevelType w:val="hybridMultilevel"/>
    <w:tmpl w:val="4F9C8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C54202"/>
    <w:multiLevelType w:val="multilevel"/>
    <w:tmpl w:val="D7E643D6"/>
    <w:lvl w:ilvl="0">
      <w:start w:val="1"/>
      <w:numFmt w:val="decimal"/>
      <w:lvlText w:val="%1"/>
      <w:lvlJc w:val="left"/>
      <w:pPr>
        <w:ind w:left="134" w:hanging="4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4" w:hanging="4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150"/>
      </w:pPr>
      <w:rPr>
        <w:rFonts w:hint="default"/>
        <w:lang w:val="ru-RU" w:eastAsia="en-US" w:bidi="ar-SA"/>
      </w:rPr>
    </w:lvl>
  </w:abstractNum>
  <w:abstractNum w:abstractNumId="8">
    <w:nsid w:val="70193173"/>
    <w:multiLevelType w:val="hybridMultilevel"/>
    <w:tmpl w:val="A78A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52ACB"/>
    <w:multiLevelType w:val="hybridMultilevel"/>
    <w:tmpl w:val="D0C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22A9"/>
    <w:multiLevelType w:val="multilevel"/>
    <w:tmpl w:val="E03867F2"/>
    <w:lvl w:ilvl="0">
      <w:start w:val="1"/>
      <w:numFmt w:val="decimal"/>
      <w:lvlText w:val="%1."/>
      <w:lvlJc w:val="left"/>
      <w:pPr>
        <w:ind w:left="431" w:hanging="298"/>
      </w:pPr>
      <w:rPr>
        <w:rFonts w:ascii="Arial" w:eastAsia="Arial" w:hAnsi="Arial" w:cs="Arial" w:hint="default"/>
        <w:b/>
        <w:bCs/>
        <w:i w:val="0"/>
        <w:iCs w:val="0"/>
        <w:spacing w:val="-2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5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9" w:hanging="1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0" w:hanging="1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1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1" w:hanging="1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1B2C"/>
    <w:rsid w:val="00005241"/>
    <w:rsid w:val="00006153"/>
    <w:rsid w:val="00006F2F"/>
    <w:rsid w:val="000074C7"/>
    <w:rsid w:val="00010CCB"/>
    <w:rsid w:val="000113AE"/>
    <w:rsid w:val="00020797"/>
    <w:rsid w:val="00022702"/>
    <w:rsid w:val="0002318F"/>
    <w:rsid w:val="000253C1"/>
    <w:rsid w:val="0003021E"/>
    <w:rsid w:val="000313EF"/>
    <w:rsid w:val="00032963"/>
    <w:rsid w:val="00033374"/>
    <w:rsid w:val="00033DCE"/>
    <w:rsid w:val="00035C1E"/>
    <w:rsid w:val="00036957"/>
    <w:rsid w:val="00036CB9"/>
    <w:rsid w:val="00044E47"/>
    <w:rsid w:val="00052655"/>
    <w:rsid w:val="00052C5C"/>
    <w:rsid w:val="00055AA3"/>
    <w:rsid w:val="000574BA"/>
    <w:rsid w:val="000577CF"/>
    <w:rsid w:val="0006372D"/>
    <w:rsid w:val="0006480F"/>
    <w:rsid w:val="000664F9"/>
    <w:rsid w:val="0006728E"/>
    <w:rsid w:val="0006740F"/>
    <w:rsid w:val="000736F0"/>
    <w:rsid w:val="00073FD7"/>
    <w:rsid w:val="00092260"/>
    <w:rsid w:val="00092586"/>
    <w:rsid w:val="000A504F"/>
    <w:rsid w:val="000A73AE"/>
    <w:rsid w:val="000A74C5"/>
    <w:rsid w:val="000B1273"/>
    <w:rsid w:val="000B24CF"/>
    <w:rsid w:val="000B62A3"/>
    <w:rsid w:val="000C03A7"/>
    <w:rsid w:val="000C3256"/>
    <w:rsid w:val="000C7E3E"/>
    <w:rsid w:val="000D1FB4"/>
    <w:rsid w:val="000D1FC3"/>
    <w:rsid w:val="000D66CF"/>
    <w:rsid w:val="000E05AA"/>
    <w:rsid w:val="000E336A"/>
    <w:rsid w:val="000E6B82"/>
    <w:rsid w:val="000F3FF3"/>
    <w:rsid w:val="000F6B34"/>
    <w:rsid w:val="000F73DD"/>
    <w:rsid w:val="00101C1A"/>
    <w:rsid w:val="00101DF3"/>
    <w:rsid w:val="001025F3"/>
    <w:rsid w:val="0010443A"/>
    <w:rsid w:val="0011418E"/>
    <w:rsid w:val="0011748E"/>
    <w:rsid w:val="0012456F"/>
    <w:rsid w:val="00127A62"/>
    <w:rsid w:val="00132BFB"/>
    <w:rsid w:val="0013469E"/>
    <w:rsid w:val="001354C0"/>
    <w:rsid w:val="00135A60"/>
    <w:rsid w:val="00136D59"/>
    <w:rsid w:val="001379EF"/>
    <w:rsid w:val="001430D5"/>
    <w:rsid w:val="00150177"/>
    <w:rsid w:val="001518C7"/>
    <w:rsid w:val="00154C18"/>
    <w:rsid w:val="00162DF1"/>
    <w:rsid w:val="00164793"/>
    <w:rsid w:val="0017128E"/>
    <w:rsid w:val="00175271"/>
    <w:rsid w:val="00177F0B"/>
    <w:rsid w:val="001800D0"/>
    <w:rsid w:val="0018074D"/>
    <w:rsid w:val="00187A8B"/>
    <w:rsid w:val="00190900"/>
    <w:rsid w:val="0019289B"/>
    <w:rsid w:val="00192903"/>
    <w:rsid w:val="00193993"/>
    <w:rsid w:val="00195394"/>
    <w:rsid w:val="001969F4"/>
    <w:rsid w:val="001A0853"/>
    <w:rsid w:val="001A3745"/>
    <w:rsid w:val="001A5A11"/>
    <w:rsid w:val="001A74A5"/>
    <w:rsid w:val="001A7DA4"/>
    <w:rsid w:val="001B23F7"/>
    <w:rsid w:val="001B3593"/>
    <w:rsid w:val="001B499E"/>
    <w:rsid w:val="001B69DE"/>
    <w:rsid w:val="001C1CDB"/>
    <w:rsid w:val="001C62C5"/>
    <w:rsid w:val="001C66E7"/>
    <w:rsid w:val="001D0B87"/>
    <w:rsid w:val="001D21ED"/>
    <w:rsid w:val="001D3C38"/>
    <w:rsid w:val="001D3DD5"/>
    <w:rsid w:val="001D53F7"/>
    <w:rsid w:val="001D55AD"/>
    <w:rsid w:val="001E0C6E"/>
    <w:rsid w:val="001E2186"/>
    <w:rsid w:val="001E2353"/>
    <w:rsid w:val="001E445B"/>
    <w:rsid w:val="001F4746"/>
    <w:rsid w:val="00202E4B"/>
    <w:rsid w:val="00203E0C"/>
    <w:rsid w:val="00205D87"/>
    <w:rsid w:val="002075CF"/>
    <w:rsid w:val="00211A6C"/>
    <w:rsid w:val="002129BE"/>
    <w:rsid w:val="00214529"/>
    <w:rsid w:val="00214837"/>
    <w:rsid w:val="00220E7E"/>
    <w:rsid w:val="0022554F"/>
    <w:rsid w:val="00225C06"/>
    <w:rsid w:val="00225C44"/>
    <w:rsid w:val="002274EB"/>
    <w:rsid w:val="00231F54"/>
    <w:rsid w:val="00232FF1"/>
    <w:rsid w:val="00241E0E"/>
    <w:rsid w:val="00245AC7"/>
    <w:rsid w:val="002532C0"/>
    <w:rsid w:val="00253EDA"/>
    <w:rsid w:val="00254674"/>
    <w:rsid w:val="00256185"/>
    <w:rsid w:val="00256440"/>
    <w:rsid w:val="0025646B"/>
    <w:rsid w:val="002631DD"/>
    <w:rsid w:val="00267333"/>
    <w:rsid w:val="00267BD8"/>
    <w:rsid w:val="002730B4"/>
    <w:rsid w:val="0027313D"/>
    <w:rsid w:val="00273317"/>
    <w:rsid w:val="002733F3"/>
    <w:rsid w:val="00277D62"/>
    <w:rsid w:val="00284DDD"/>
    <w:rsid w:val="002865F8"/>
    <w:rsid w:val="00290345"/>
    <w:rsid w:val="00291141"/>
    <w:rsid w:val="00291DC6"/>
    <w:rsid w:val="002956C5"/>
    <w:rsid w:val="002971EE"/>
    <w:rsid w:val="00297F5D"/>
    <w:rsid w:val="002A56A0"/>
    <w:rsid w:val="002A7903"/>
    <w:rsid w:val="002B00A7"/>
    <w:rsid w:val="002B2539"/>
    <w:rsid w:val="002B6B9E"/>
    <w:rsid w:val="002C04CD"/>
    <w:rsid w:val="002C45A6"/>
    <w:rsid w:val="002C65D3"/>
    <w:rsid w:val="002E0500"/>
    <w:rsid w:val="002E23A0"/>
    <w:rsid w:val="002E67D3"/>
    <w:rsid w:val="002E6ABE"/>
    <w:rsid w:val="002F2B70"/>
    <w:rsid w:val="002F2D8A"/>
    <w:rsid w:val="002F3032"/>
    <w:rsid w:val="002F4FF1"/>
    <w:rsid w:val="00305B5A"/>
    <w:rsid w:val="00307B0B"/>
    <w:rsid w:val="00307E94"/>
    <w:rsid w:val="00313F7A"/>
    <w:rsid w:val="003170BA"/>
    <w:rsid w:val="0032096C"/>
    <w:rsid w:val="003229B6"/>
    <w:rsid w:val="00323C1A"/>
    <w:rsid w:val="00326EF8"/>
    <w:rsid w:val="00327821"/>
    <w:rsid w:val="00333029"/>
    <w:rsid w:val="00333CED"/>
    <w:rsid w:val="00333CF7"/>
    <w:rsid w:val="00342742"/>
    <w:rsid w:val="00342D89"/>
    <w:rsid w:val="003443B9"/>
    <w:rsid w:val="0035144E"/>
    <w:rsid w:val="0035548F"/>
    <w:rsid w:val="00356B12"/>
    <w:rsid w:val="0036068A"/>
    <w:rsid w:val="003646B1"/>
    <w:rsid w:val="00365D49"/>
    <w:rsid w:val="00372FA9"/>
    <w:rsid w:val="0037777F"/>
    <w:rsid w:val="0037794A"/>
    <w:rsid w:val="00381843"/>
    <w:rsid w:val="003818D6"/>
    <w:rsid w:val="003907A2"/>
    <w:rsid w:val="003915FA"/>
    <w:rsid w:val="003A30FC"/>
    <w:rsid w:val="003A4101"/>
    <w:rsid w:val="003B0052"/>
    <w:rsid w:val="003B3DB3"/>
    <w:rsid w:val="003B6F62"/>
    <w:rsid w:val="003C15E3"/>
    <w:rsid w:val="003D33A4"/>
    <w:rsid w:val="003E4225"/>
    <w:rsid w:val="003E4359"/>
    <w:rsid w:val="003F1C5A"/>
    <w:rsid w:val="003F45D2"/>
    <w:rsid w:val="003F5E28"/>
    <w:rsid w:val="003F7A3A"/>
    <w:rsid w:val="00405483"/>
    <w:rsid w:val="004070FF"/>
    <w:rsid w:val="00407121"/>
    <w:rsid w:val="004139FC"/>
    <w:rsid w:val="00415FA4"/>
    <w:rsid w:val="004175E2"/>
    <w:rsid w:val="004234B8"/>
    <w:rsid w:val="0042669F"/>
    <w:rsid w:val="00430262"/>
    <w:rsid w:val="004366E6"/>
    <w:rsid w:val="00441824"/>
    <w:rsid w:val="00441D35"/>
    <w:rsid w:val="00445661"/>
    <w:rsid w:val="00450689"/>
    <w:rsid w:val="00450E05"/>
    <w:rsid w:val="004511D6"/>
    <w:rsid w:val="00453ABF"/>
    <w:rsid w:val="004553AE"/>
    <w:rsid w:val="00457C92"/>
    <w:rsid w:val="00466A61"/>
    <w:rsid w:val="00472DCA"/>
    <w:rsid w:val="00473CA2"/>
    <w:rsid w:val="004751A7"/>
    <w:rsid w:val="00475D88"/>
    <w:rsid w:val="00485FDC"/>
    <w:rsid w:val="00487DDF"/>
    <w:rsid w:val="00490DA7"/>
    <w:rsid w:val="004A0304"/>
    <w:rsid w:val="004A083B"/>
    <w:rsid w:val="004A1473"/>
    <w:rsid w:val="004B0E2D"/>
    <w:rsid w:val="004B340E"/>
    <w:rsid w:val="004B64BA"/>
    <w:rsid w:val="004B6960"/>
    <w:rsid w:val="004B7801"/>
    <w:rsid w:val="004B7D12"/>
    <w:rsid w:val="004C2F9A"/>
    <w:rsid w:val="004C3C0C"/>
    <w:rsid w:val="004C48CA"/>
    <w:rsid w:val="004C5187"/>
    <w:rsid w:val="004C7662"/>
    <w:rsid w:val="004D046C"/>
    <w:rsid w:val="004D0B46"/>
    <w:rsid w:val="004D3D58"/>
    <w:rsid w:val="004D4535"/>
    <w:rsid w:val="004D48CF"/>
    <w:rsid w:val="004D5E21"/>
    <w:rsid w:val="004E1864"/>
    <w:rsid w:val="004E66D4"/>
    <w:rsid w:val="004F4F8D"/>
    <w:rsid w:val="004F6028"/>
    <w:rsid w:val="004F60FD"/>
    <w:rsid w:val="004F7631"/>
    <w:rsid w:val="00507118"/>
    <w:rsid w:val="00507845"/>
    <w:rsid w:val="00511327"/>
    <w:rsid w:val="00511AFD"/>
    <w:rsid w:val="00512D3F"/>
    <w:rsid w:val="00513C6C"/>
    <w:rsid w:val="00515DDE"/>
    <w:rsid w:val="005204EB"/>
    <w:rsid w:val="0052546C"/>
    <w:rsid w:val="005326B2"/>
    <w:rsid w:val="00533461"/>
    <w:rsid w:val="00535811"/>
    <w:rsid w:val="00535FE7"/>
    <w:rsid w:val="0054140E"/>
    <w:rsid w:val="005416D4"/>
    <w:rsid w:val="00547F23"/>
    <w:rsid w:val="00551BE2"/>
    <w:rsid w:val="00557653"/>
    <w:rsid w:val="00564340"/>
    <w:rsid w:val="005676A3"/>
    <w:rsid w:val="00571964"/>
    <w:rsid w:val="0058516C"/>
    <w:rsid w:val="005876F7"/>
    <w:rsid w:val="005912DB"/>
    <w:rsid w:val="00596F12"/>
    <w:rsid w:val="005A132B"/>
    <w:rsid w:val="005A47C7"/>
    <w:rsid w:val="005A5039"/>
    <w:rsid w:val="005A5EBB"/>
    <w:rsid w:val="005A7E00"/>
    <w:rsid w:val="005B1375"/>
    <w:rsid w:val="005B508D"/>
    <w:rsid w:val="005C2069"/>
    <w:rsid w:val="005C500A"/>
    <w:rsid w:val="005C671E"/>
    <w:rsid w:val="005C7E82"/>
    <w:rsid w:val="005C7FC4"/>
    <w:rsid w:val="005D0548"/>
    <w:rsid w:val="005D1B48"/>
    <w:rsid w:val="005E0FE4"/>
    <w:rsid w:val="005E1730"/>
    <w:rsid w:val="005E27C2"/>
    <w:rsid w:val="005F4FF9"/>
    <w:rsid w:val="005F5283"/>
    <w:rsid w:val="005F5EFE"/>
    <w:rsid w:val="005F7B66"/>
    <w:rsid w:val="00600D33"/>
    <w:rsid w:val="0060556E"/>
    <w:rsid w:val="0061074E"/>
    <w:rsid w:val="006158EF"/>
    <w:rsid w:val="006175D0"/>
    <w:rsid w:val="006223E6"/>
    <w:rsid w:val="0062330C"/>
    <w:rsid w:val="00624467"/>
    <w:rsid w:val="006316A0"/>
    <w:rsid w:val="0063211A"/>
    <w:rsid w:val="0063262B"/>
    <w:rsid w:val="0063551E"/>
    <w:rsid w:val="00637F24"/>
    <w:rsid w:val="00640CCD"/>
    <w:rsid w:val="00642248"/>
    <w:rsid w:val="00642659"/>
    <w:rsid w:val="00642A65"/>
    <w:rsid w:val="00645646"/>
    <w:rsid w:val="00650A91"/>
    <w:rsid w:val="00651A3D"/>
    <w:rsid w:val="00653165"/>
    <w:rsid w:val="0065710E"/>
    <w:rsid w:val="0066270C"/>
    <w:rsid w:val="00664D92"/>
    <w:rsid w:val="006672A5"/>
    <w:rsid w:val="00674798"/>
    <w:rsid w:val="006764CC"/>
    <w:rsid w:val="0067746B"/>
    <w:rsid w:val="00683B80"/>
    <w:rsid w:val="0068502F"/>
    <w:rsid w:val="00686120"/>
    <w:rsid w:val="00691982"/>
    <w:rsid w:val="00693DC1"/>
    <w:rsid w:val="0069432A"/>
    <w:rsid w:val="00696759"/>
    <w:rsid w:val="006A01EF"/>
    <w:rsid w:val="006A22BC"/>
    <w:rsid w:val="006A5F73"/>
    <w:rsid w:val="006A7956"/>
    <w:rsid w:val="006B05C3"/>
    <w:rsid w:val="006B4D69"/>
    <w:rsid w:val="006B5225"/>
    <w:rsid w:val="006C5AB4"/>
    <w:rsid w:val="006C7BA0"/>
    <w:rsid w:val="006D4C77"/>
    <w:rsid w:val="006D69DE"/>
    <w:rsid w:val="006E04A1"/>
    <w:rsid w:val="006E0C25"/>
    <w:rsid w:val="006E5080"/>
    <w:rsid w:val="006E5EF2"/>
    <w:rsid w:val="006F5236"/>
    <w:rsid w:val="006F65BB"/>
    <w:rsid w:val="006F7AEF"/>
    <w:rsid w:val="007016C3"/>
    <w:rsid w:val="0070354C"/>
    <w:rsid w:val="00703F7F"/>
    <w:rsid w:val="0070756F"/>
    <w:rsid w:val="00707D9C"/>
    <w:rsid w:val="00721830"/>
    <w:rsid w:val="00723DCE"/>
    <w:rsid w:val="007260CC"/>
    <w:rsid w:val="00726F1F"/>
    <w:rsid w:val="00730C41"/>
    <w:rsid w:val="00731567"/>
    <w:rsid w:val="007331D3"/>
    <w:rsid w:val="007339B2"/>
    <w:rsid w:val="007343B5"/>
    <w:rsid w:val="00735617"/>
    <w:rsid w:val="00736598"/>
    <w:rsid w:val="007409A8"/>
    <w:rsid w:val="00750688"/>
    <w:rsid w:val="00753261"/>
    <w:rsid w:val="007600F3"/>
    <w:rsid w:val="00770506"/>
    <w:rsid w:val="00773404"/>
    <w:rsid w:val="00776701"/>
    <w:rsid w:val="00782557"/>
    <w:rsid w:val="00783247"/>
    <w:rsid w:val="00786131"/>
    <w:rsid w:val="0078741A"/>
    <w:rsid w:val="00796BA2"/>
    <w:rsid w:val="007A42A8"/>
    <w:rsid w:val="007A47FD"/>
    <w:rsid w:val="007A74BC"/>
    <w:rsid w:val="007A78D1"/>
    <w:rsid w:val="007B0427"/>
    <w:rsid w:val="007B24BB"/>
    <w:rsid w:val="007B792A"/>
    <w:rsid w:val="007C1340"/>
    <w:rsid w:val="007D0187"/>
    <w:rsid w:val="007D1B36"/>
    <w:rsid w:val="007D40D3"/>
    <w:rsid w:val="007E557C"/>
    <w:rsid w:val="007E7D9F"/>
    <w:rsid w:val="007F0DCC"/>
    <w:rsid w:val="00802F35"/>
    <w:rsid w:val="008035E4"/>
    <w:rsid w:val="00804060"/>
    <w:rsid w:val="008119E4"/>
    <w:rsid w:val="00813086"/>
    <w:rsid w:val="00823B13"/>
    <w:rsid w:val="00825F15"/>
    <w:rsid w:val="008309F5"/>
    <w:rsid w:val="00831EB4"/>
    <w:rsid w:val="00832C88"/>
    <w:rsid w:val="00833F5C"/>
    <w:rsid w:val="0083546F"/>
    <w:rsid w:val="00835712"/>
    <w:rsid w:val="00841235"/>
    <w:rsid w:val="008466D4"/>
    <w:rsid w:val="00847658"/>
    <w:rsid w:val="00851376"/>
    <w:rsid w:val="00852908"/>
    <w:rsid w:val="008531CD"/>
    <w:rsid w:val="0085726B"/>
    <w:rsid w:val="00857F18"/>
    <w:rsid w:val="00860DCA"/>
    <w:rsid w:val="00863AC5"/>
    <w:rsid w:val="0086612A"/>
    <w:rsid w:val="0086665A"/>
    <w:rsid w:val="0087141F"/>
    <w:rsid w:val="00873289"/>
    <w:rsid w:val="0087752B"/>
    <w:rsid w:val="00887BB1"/>
    <w:rsid w:val="00887D4D"/>
    <w:rsid w:val="00890A21"/>
    <w:rsid w:val="00892D99"/>
    <w:rsid w:val="008A32E0"/>
    <w:rsid w:val="008A347E"/>
    <w:rsid w:val="008A7695"/>
    <w:rsid w:val="008B0CF4"/>
    <w:rsid w:val="008B260E"/>
    <w:rsid w:val="008B2CB4"/>
    <w:rsid w:val="008B62BE"/>
    <w:rsid w:val="008C026C"/>
    <w:rsid w:val="008C6935"/>
    <w:rsid w:val="008C727F"/>
    <w:rsid w:val="008C7A65"/>
    <w:rsid w:val="008D3F4F"/>
    <w:rsid w:val="008D4990"/>
    <w:rsid w:val="008D777F"/>
    <w:rsid w:val="008D7E36"/>
    <w:rsid w:val="008E042D"/>
    <w:rsid w:val="008E1C0F"/>
    <w:rsid w:val="008E235F"/>
    <w:rsid w:val="008E6D63"/>
    <w:rsid w:val="009020A4"/>
    <w:rsid w:val="00902733"/>
    <w:rsid w:val="00902D23"/>
    <w:rsid w:val="00903E44"/>
    <w:rsid w:val="0090702A"/>
    <w:rsid w:val="009076FE"/>
    <w:rsid w:val="00907968"/>
    <w:rsid w:val="00910733"/>
    <w:rsid w:val="009146F9"/>
    <w:rsid w:val="00915025"/>
    <w:rsid w:val="0091668D"/>
    <w:rsid w:val="0091777D"/>
    <w:rsid w:val="00922A04"/>
    <w:rsid w:val="00922D5E"/>
    <w:rsid w:val="00924ED5"/>
    <w:rsid w:val="00927132"/>
    <w:rsid w:val="009274A5"/>
    <w:rsid w:val="009301B8"/>
    <w:rsid w:val="009310F0"/>
    <w:rsid w:val="009316AE"/>
    <w:rsid w:val="00937599"/>
    <w:rsid w:val="0094365E"/>
    <w:rsid w:val="0094464B"/>
    <w:rsid w:val="0094596B"/>
    <w:rsid w:val="00947380"/>
    <w:rsid w:val="009501A9"/>
    <w:rsid w:val="00950585"/>
    <w:rsid w:val="009521E0"/>
    <w:rsid w:val="00954355"/>
    <w:rsid w:val="00961437"/>
    <w:rsid w:val="009619DF"/>
    <w:rsid w:val="00962740"/>
    <w:rsid w:val="0096308E"/>
    <w:rsid w:val="009630EE"/>
    <w:rsid w:val="00965112"/>
    <w:rsid w:val="00972A50"/>
    <w:rsid w:val="009823CC"/>
    <w:rsid w:val="00986AE8"/>
    <w:rsid w:val="00990BFF"/>
    <w:rsid w:val="009947D4"/>
    <w:rsid w:val="009A6CEE"/>
    <w:rsid w:val="009B0DF2"/>
    <w:rsid w:val="009B2EDF"/>
    <w:rsid w:val="009B3250"/>
    <w:rsid w:val="009B381C"/>
    <w:rsid w:val="009B4812"/>
    <w:rsid w:val="009B4E37"/>
    <w:rsid w:val="009B501E"/>
    <w:rsid w:val="009B5537"/>
    <w:rsid w:val="009C11B0"/>
    <w:rsid w:val="009D42C2"/>
    <w:rsid w:val="009D5B71"/>
    <w:rsid w:val="009E56D9"/>
    <w:rsid w:val="009E605F"/>
    <w:rsid w:val="009F07D7"/>
    <w:rsid w:val="009F1AA5"/>
    <w:rsid w:val="009F7362"/>
    <w:rsid w:val="00A000AC"/>
    <w:rsid w:val="00A017ED"/>
    <w:rsid w:val="00A022AB"/>
    <w:rsid w:val="00A02D98"/>
    <w:rsid w:val="00A02FF5"/>
    <w:rsid w:val="00A0590A"/>
    <w:rsid w:val="00A077A9"/>
    <w:rsid w:val="00A101C5"/>
    <w:rsid w:val="00A11E9A"/>
    <w:rsid w:val="00A17577"/>
    <w:rsid w:val="00A17F4B"/>
    <w:rsid w:val="00A27333"/>
    <w:rsid w:val="00A30A7E"/>
    <w:rsid w:val="00A30C8F"/>
    <w:rsid w:val="00A34F12"/>
    <w:rsid w:val="00A35234"/>
    <w:rsid w:val="00A363E3"/>
    <w:rsid w:val="00A375D7"/>
    <w:rsid w:val="00A43064"/>
    <w:rsid w:val="00A45AD8"/>
    <w:rsid w:val="00A4654E"/>
    <w:rsid w:val="00A51988"/>
    <w:rsid w:val="00A51BDB"/>
    <w:rsid w:val="00A550AB"/>
    <w:rsid w:val="00A55D91"/>
    <w:rsid w:val="00A65457"/>
    <w:rsid w:val="00A756C0"/>
    <w:rsid w:val="00A819CF"/>
    <w:rsid w:val="00A858DE"/>
    <w:rsid w:val="00A95A4F"/>
    <w:rsid w:val="00A97099"/>
    <w:rsid w:val="00AA3710"/>
    <w:rsid w:val="00AA43DE"/>
    <w:rsid w:val="00AA7207"/>
    <w:rsid w:val="00AA74CA"/>
    <w:rsid w:val="00AB0351"/>
    <w:rsid w:val="00AB23ED"/>
    <w:rsid w:val="00AB33A5"/>
    <w:rsid w:val="00AB375B"/>
    <w:rsid w:val="00AB4557"/>
    <w:rsid w:val="00AB77A8"/>
    <w:rsid w:val="00AB7EA2"/>
    <w:rsid w:val="00AC00B3"/>
    <w:rsid w:val="00AC1700"/>
    <w:rsid w:val="00AC3077"/>
    <w:rsid w:val="00AC3321"/>
    <w:rsid w:val="00AC3723"/>
    <w:rsid w:val="00AC6E29"/>
    <w:rsid w:val="00AD046F"/>
    <w:rsid w:val="00AD1F95"/>
    <w:rsid w:val="00AD3609"/>
    <w:rsid w:val="00AD5FD4"/>
    <w:rsid w:val="00AE77B6"/>
    <w:rsid w:val="00AF2F0D"/>
    <w:rsid w:val="00AF44EC"/>
    <w:rsid w:val="00AF77EE"/>
    <w:rsid w:val="00B010F6"/>
    <w:rsid w:val="00B019F2"/>
    <w:rsid w:val="00B01D87"/>
    <w:rsid w:val="00B035DF"/>
    <w:rsid w:val="00B036AE"/>
    <w:rsid w:val="00B11118"/>
    <w:rsid w:val="00B14335"/>
    <w:rsid w:val="00B14E7D"/>
    <w:rsid w:val="00B2395F"/>
    <w:rsid w:val="00B25259"/>
    <w:rsid w:val="00B26D51"/>
    <w:rsid w:val="00B330AA"/>
    <w:rsid w:val="00B372C6"/>
    <w:rsid w:val="00B46F24"/>
    <w:rsid w:val="00B51112"/>
    <w:rsid w:val="00B531D2"/>
    <w:rsid w:val="00B535FA"/>
    <w:rsid w:val="00B5461A"/>
    <w:rsid w:val="00B71119"/>
    <w:rsid w:val="00B72054"/>
    <w:rsid w:val="00B736F3"/>
    <w:rsid w:val="00B73E9C"/>
    <w:rsid w:val="00B74A48"/>
    <w:rsid w:val="00B80071"/>
    <w:rsid w:val="00B852BB"/>
    <w:rsid w:val="00B85FF6"/>
    <w:rsid w:val="00B86078"/>
    <w:rsid w:val="00B921CD"/>
    <w:rsid w:val="00B93AC1"/>
    <w:rsid w:val="00BA0329"/>
    <w:rsid w:val="00BA1ECB"/>
    <w:rsid w:val="00BA2DE8"/>
    <w:rsid w:val="00BA3854"/>
    <w:rsid w:val="00BA3D79"/>
    <w:rsid w:val="00BA660B"/>
    <w:rsid w:val="00BA7FE3"/>
    <w:rsid w:val="00BB73DC"/>
    <w:rsid w:val="00BC6B80"/>
    <w:rsid w:val="00BD1CA1"/>
    <w:rsid w:val="00BD1EBA"/>
    <w:rsid w:val="00BD2780"/>
    <w:rsid w:val="00BD2C9C"/>
    <w:rsid w:val="00BD6705"/>
    <w:rsid w:val="00BD7987"/>
    <w:rsid w:val="00BE09E5"/>
    <w:rsid w:val="00BE119F"/>
    <w:rsid w:val="00BE537D"/>
    <w:rsid w:val="00BE684B"/>
    <w:rsid w:val="00BF1852"/>
    <w:rsid w:val="00BF649F"/>
    <w:rsid w:val="00C03A3B"/>
    <w:rsid w:val="00C12012"/>
    <w:rsid w:val="00C13D04"/>
    <w:rsid w:val="00C13FBD"/>
    <w:rsid w:val="00C165E9"/>
    <w:rsid w:val="00C17430"/>
    <w:rsid w:val="00C1745B"/>
    <w:rsid w:val="00C20874"/>
    <w:rsid w:val="00C217EF"/>
    <w:rsid w:val="00C23D7B"/>
    <w:rsid w:val="00C24916"/>
    <w:rsid w:val="00C30606"/>
    <w:rsid w:val="00C30C3E"/>
    <w:rsid w:val="00C3111C"/>
    <w:rsid w:val="00C33F97"/>
    <w:rsid w:val="00C34697"/>
    <w:rsid w:val="00C34978"/>
    <w:rsid w:val="00C40CC3"/>
    <w:rsid w:val="00C427F5"/>
    <w:rsid w:val="00C473AB"/>
    <w:rsid w:val="00C55C05"/>
    <w:rsid w:val="00C570BC"/>
    <w:rsid w:val="00C57120"/>
    <w:rsid w:val="00C61308"/>
    <w:rsid w:val="00C6174A"/>
    <w:rsid w:val="00C65C52"/>
    <w:rsid w:val="00C65CD5"/>
    <w:rsid w:val="00C72E86"/>
    <w:rsid w:val="00C74048"/>
    <w:rsid w:val="00C76690"/>
    <w:rsid w:val="00C76CD2"/>
    <w:rsid w:val="00C82E4E"/>
    <w:rsid w:val="00C85D33"/>
    <w:rsid w:val="00C868DD"/>
    <w:rsid w:val="00C86E0B"/>
    <w:rsid w:val="00C90EE3"/>
    <w:rsid w:val="00C94103"/>
    <w:rsid w:val="00C950DB"/>
    <w:rsid w:val="00C967D6"/>
    <w:rsid w:val="00C969C1"/>
    <w:rsid w:val="00C96FEB"/>
    <w:rsid w:val="00C979A0"/>
    <w:rsid w:val="00CA0E83"/>
    <w:rsid w:val="00CB005F"/>
    <w:rsid w:val="00CB1358"/>
    <w:rsid w:val="00CB45C7"/>
    <w:rsid w:val="00CC3097"/>
    <w:rsid w:val="00CC59D3"/>
    <w:rsid w:val="00CD2A7B"/>
    <w:rsid w:val="00CD389A"/>
    <w:rsid w:val="00CD6EAC"/>
    <w:rsid w:val="00CD78E3"/>
    <w:rsid w:val="00CE6D1F"/>
    <w:rsid w:val="00D012E1"/>
    <w:rsid w:val="00D102B0"/>
    <w:rsid w:val="00D1579C"/>
    <w:rsid w:val="00D2051B"/>
    <w:rsid w:val="00D2174C"/>
    <w:rsid w:val="00D22EE9"/>
    <w:rsid w:val="00D24EB7"/>
    <w:rsid w:val="00D25D90"/>
    <w:rsid w:val="00D31330"/>
    <w:rsid w:val="00D32A6E"/>
    <w:rsid w:val="00D35746"/>
    <w:rsid w:val="00D35D95"/>
    <w:rsid w:val="00D40CE1"/>
    <w:rsid w:val="00D411EF"/>
    <w:rsid w:val="00D41372"/>
    <w:rsid w:val="00D47E74"/>
    <w:rsid w:val="00D5006E"/>
    <w:rsid w:val="00D55F18"/>
    <w:rsid w:val="00D56542"/>
    <w:rsid w:val="00D64961"/>
    <w:rsid w:val="00D65C4F"/>
    <w:rsid w:val="00D75F5A"/>
    <w:rsid w:val="00D857A9"/>
    <w:rsid w:val="00D86C54"/>
    <w:rsid w:val="00D87C6C"/>
    <w:rsid w:val="00D9165B"/>
    <w:rsid w:val="00D95846"/>
    <w:rsid w:val="00D966BA"/>
    <w:rsid w:val="00DA388A"/>
    <w:rsid w:val="00DA3AF4"/>
    <w:rsid w:val="00DB29F9"/>
    <w:rsid w:val="00DC0AC6"/>
    <w:rsid w:val="00DC1C64"/>
    <w:rsid w:val="00DC2269"/>
    <w:rsid w:val="00DC3D85"/>
    <w:rsid w:val="00DC6630"/>
    <w:rsid w:val="00DD0695"/>
    <w:rsid w:val="00DD0CEE"/>
    <w:rsid w:val="00DD2638"/>
    <w:rsid w:val="00DD375A"/>
    <w:rsid w:val="00DD3902"/>
    <w:rsid w:val="00DD45A5"/>
    <w:rsid w:val="00DD67B5"/>
    <w:rsid w:val="00DD7945"/>
    <w:rsid w:val="00DE1F1C"/>
    <w:rsid w:val="00DE3687"/>
    <w:rsid w:val="00DF3BE9"/>
    <w:rsid w:val="00DF5482"/>
    <w:rsid w:val="00E03A29"/>
    <w:rsid w:val="00E113D2"/>
    <w:rsid w:val="00E14377"/>
    <w:rsid w:val="00E15492"/>
    <w:rsid w:val="00E17724"/>
    <w:rsid w:val="00E208C1"/>
    <w:rsid w:val="00E27784"/>
    <w:rsid w:val="00E4021F"/>
    <w:rsid w:val="00E42903"/>
    <w:rsid w:val="00E46F42"/>
    <w:rsid w:val="00E46FA3"/>
    <w:rsid w:val="00E4707A"/>
    <w:rsid w:val="00E545A9"/>
    <w:rsid w:val="00E625C9"/>
    <w:rsid w:val="00E66742"/>
    <w:rsid w:val="00E72FCF"/>
    <w:rsid w:val="00E75020"/>
    <w:rsid w:val="00E75580"/>
    <w:rsid w:val="00E75F14"/>
    <w:rsid w:val="00E804A7"/>
    <w:rsid w:val="00E83084"/>
    <w:rsid w:val="00E83D59"/>
    <w:rsid w:val="00E85081"/>
    <w:rsid w:val="00E868A4"/>
    <w:rsid w:val="00E92DEE"/>
    <w:rsid w:val="00E96A4B"/>
    <w:rsid w:val="00E96D2E"/>
    <w:rsid w:val="00EA36CF"/>
    <w:rsid w:val="00EA5537"/>
    <w:rsid w:val="00EA5FA7"/>
    <w:rsid w:val="00EA71DB"/>
    <w:rsid w:val="00EB0F62"/>
    <w:rsid w:val="00EB2A89"/>
    <w:rsid w:val="00EB4984"/>
    <w:rsid w:val="00EB4C29"/>
    <w:rsid w:val="00EB510F"/>
    <w:rsid w:val="00EC2C82"/>
    <w:rsid w:val="00EC4F6C"/>
    <w:rsid w:val="00EC60AE"/>
    <w:rsid w:val="00ED3ECB"/>
    <w:rsid w:val="00ED73CF"/>
    <w:rsid w:val="00EF15A0"/>
    <w:rsid w:val="00EF59D0"/>
    <w:rsid w:val="00EF7031"/>
    <w:rsid w:val="00F00E4C"/>
    <w:rsid w:val="00F01466"/>
    <w:rsid w:val="00F03C74"/>
    <w:rsid w:val="00F058E7"/>
    <w:rsid w:val="00F13E1A"/>
    <w:rsid w:val="00F14D36"/>
    <w:rsid w:val="00F225FA"/>
    <w:rsid w:val="00F33FA7"/>
    <w:rsid w:val="00F404B2"/>
    <w:rsid w:val="00F41A75"/>
    <w:rsid w:val="00F41ABA"/>
    <w:rsid w:val="00F4752C"/>
    <w:rsid w:val="00F47E07"/>
    <w:rsid w:val="00F50DC9"/>
    <w:rsid w:val="00F539B8"/>
    <w:rsid w:val="00F60871"/>
    <w:rsid w:val="00F612F0"/>
    <w:rsid w:val="00F61405"/>
    <w:rsid w:val="00F64472"/>
    <w:rsid w:val="00F647E5"/>
    <w:rsid w:val="00F67000"/>
    <w:rsid w:val="00F71CC0"/>
    <w:rsid w:val="00F71F26"/>
    <w:rsid w:val="00F72473"/>
    <w:rsid w:val="00F73BBE"/>
    <w:rsid w:val="00F81A7F"/>
    <w:rsid w:val="00F8512A"/>
    <w:rsid w:val="00F92263"/>
    <w:rsid w:val="00F92F99"/>
    <w:rsid w:val="00F93734"/>
    <w:rsid w:val="00F9727E"/>
    <w:rsid w:val="00F97857"/>
    <w:rsid w:val="00FA2815"/>
    <w:rsid w:val="00FA57AB"/>
    <w:rsid w:val="00FA6ED5"/>
    <w:rsid w:val="00FB06B6"/>
    <w:rsid w:val="00FB6C43"/>
    <w:rsid w:val="00FC50AA"/>
    <w:rsid w:val="00FC6B95"/>
    <w:rsid w:val="00FD08A0"/>
    <w:rsid w:val="00FD70F2"/>
    <w:rsid w:val="00FE3BD0"/>
    <w:rsid w:val="00FE519B"/>
    <w:rsid w:val="00FF1889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1EA85-6D44-4F93-ADD9-AF6A516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5D0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0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0D66CF"/>
    <w:pPr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0577C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273317"/>
    <w:rPr>
      <w:sz w:val="24"/>
      <w:szCs w:val="24"/>
    </w:rPr>
  </w:style>
  <w:style w:type="paragraph" w:customStyle="1" w:styleId="ac">
    <w:name w:val="Знак"/>
    <w:basedOn w:val="a"/>
    <w:rsid w:val="005D05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0">
    <w:name w:val="заголовок 2"/>
    <w:basedOn w:val="a"/>
    <w:next w:val="a"/>
    <w:rsid w:val="005D0548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customStyle="1" w:styleId="ad">
    <w:name w:val="Знак Знак Знак Знак"/>
    <w:basedOn w:val="a"/>
    <w:rsid w:val="00C82E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8">
    <w:name w:val="Style8"/>
    <w:basedOn w:val="a"/>
    <w:uiPriority w:val="99"/>
    <w:rsid w:val="00F41ABA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rsid w:val="00F41ABA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C13D04"/>
    <w:rPr>
      <w:sz w:val="28"/>
    </w:rPr>
  </w:style>
  <w:style w:type="character" w:customStyle="1" w:styleId="ae">
    <w:name w:val="Цветовое выделение"/>
    <w:uiPriority w:val="99"/>
    <w:rsid w:val="00CC59D3"/>
    <w:rPr>
      <w:b/>
      <w:bCs/>
      <w:color w:val="26282F"/>
    </w:rPr>
  </w:style>
  <w:style w:type="paragraph" w:customStyle="1" w:styleId="af">
    <w:name w:val="Прижатый влево"/>
    <w:basedOn w:val="a"/>
    <w:next w:val="a"/>
    <w:uiPriority w:val="99"/>
    <w:rsid w:val="00CC59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Body Text Indent"/>
    <w:basedOn w:val="a"/>
    <w:link w:val="af1"/>
    <w:rsid w:val="00020797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rsid w:val="00020797"/>
    <w:rPr>
      <w:sz w:val="28"/>
      <w:szCs w:val="28"/>
      <w:lang w:val="en-US"/>
    </w:rPr>
  </w:style>
  <w:style w:type="table" w:styleId="af2">
    <w:name w:val="Table Grid"/>
    <w:basedOn w:val="a1"/>
    <w:uiPriority w:val="59"/>
    <w:rsid w:val="00A30C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Введение,3_Абзац списка,СПИСКИ,List Paragraph,Bullet List,FooterText,numbered,Галочки,Текст 2-й уровень,ПАРАГРАФ,Абзац списка11,Абзац вправо-1"/>
    <w:basedOn w:val="a"/>
    <w:link w:val="af4"/>
    <w:uiPriority w:val="1"/>
    <w:qFormat/>
    <w:rsid w:val="00A30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rsid w:val="00786131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Body Text"/>
    <w:basedOn w:val="a"/>
    <w:link w:val="af6"/>
    <w:rsid w:val="00B11118"/>
    <w:pPr>
      <w:spacing w:after="120"/>
    </w:pPr>
  </w:style>
  <w:style w:type="character" w:customStyle="1" w:styleId="af6">
    <w:name w:val="Основной текст Знак"/>
    <w:basedOn w:val="a0"/>
    <w:link w:val="af5"/>
    <w:rsid w:val="00B11118"/>
    <w:rPr>
      <w:sz w:val="24"/>
      <w:szCs w:val="24"/>
    </w:rPr>
  </w:style>
  <w:style w:type="character" w:customStyle="1" w:styleId="af7">
    <w:name w:val="Основной текст_"/>
    <w:basedOn w:val="a0"/>
    <w:link w:val="12"/>
    <w:rsid w:val="00BA1ECB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f7"/>
    <w:rsid w:val="00BA1ECB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3">
    <w:name w:val="Заголовок №1_"/>
    <w:link w:val="14"/>
    <w:rsid w:val="00753261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753261"/>
    <w:pPr>
      <w:shd w:val="clear" w:color="auto" w:fill="FFFFFF"/>
      <w:spacing w:after="36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033D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link w:val="afa"/>
    <w:uiPriority w:val="99"/>
    <w:qFormat/>
    <w:rsid w:val="00372FA9"/>
    <w:pPr>
      <w:widowControl w:val="0"/>
      <w:autoSpaceDE w:val="0"/>
      <w:autoSpaceDN w:val="0"/>
      <w:adjustRightInd w:val="0"/>
    </w:pPr>
  </w:style>
  <w:style w:type="character" w:customStyle="1" w:styleId="afa">
    <w:name w:val="Без интервала Знак"/>
    <w:link w:val="af9"/>
    <w:uiPriority w:val="99"/>
    <w:rsid w:val="00372FA9"/>
  </w:style>
  <w:style w:type="paragraph" w:customStyle="1" w:styleId="Style5">
    <w:name w:val="Style5"/>
    <w:basedOn w:val="a"/>
    <w:uiPriority w:val="99"/>
    <w:rsid w:val="001A5A11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F03C7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C7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бычный (веб) Знак"/>
    <w:uiPriority w:val="99"/>
    <w:qFormat/>
    <w:rsid w:val="00355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Введение Знак,3_Абзац списка Знак,СПИСКИ Знак,List Paragraph Знак,Bullet List Знак,FooterText Знак,numbered Знак,Галочки Знак,Текст 2-й уровень Знак,ПАРАГРАФ Знак,Абзац списка11 Знак,Абзац вправо-1 Знак"/>
    <w:link w:val="af3"/>
    <w:uiPriority w:val="1"/>
    <w:locked/>
    <w:rsid w:val="0035548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5548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rsid w:val="004070FF"/>
    <w:rPr>
      <w:rFonts w:ascii="Arial" w:hAnsi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4ad.xn--p1ai/enc/avar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b1ae4ad.xn--p1ai/enc/avariyno-spasatelnye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26541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user</cp:lastModifiedBy>
  <cp:revision>126</cp:revision>
  <cp:lastPrinted>2025-03-06T07:24:00Z</cp:lastPrinted>
  <dcterms:created xsi:type="dcterms:W3CDTF">2023-09-21T06:27:00Z</dcterms:created>
  <dcterms:modified xsi:type="dcterms:W3CDTF">2025-04-03T14:28:00Z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