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734" w:type="dxa"/>
        <w:tblInd w:w="5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</w:tblGrid>
      <w:tr w:rsidR="00760E00" w:rsidRPr="00BD075B" w:rsidTr="00C94A1E">
        <w:tc>
          <w:tcPr>
            <w:tcW w:w="4734" w:type="dxa"/>
          </w:tcPr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760E00" w:rsidRPr="007C77EC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olor w:val="000000" w:themeColor="text1"/>
                <w:sz w:val="28"/>
                <w:szCs w:val="28"/>
              </w:rPr>
            </w:pPr>
            <w:r w:rsidRPr="007C77EC">
              <w:rPr>
                <w:color w:val="000000" w:themeColor="text1"/>
                <w:sz w:val="28"/>
                <w:szCs w:val="28"/>
              </w:rPr>
              <w:t>Туапсинский район</w:t>
            </w:r>
          </w:p>
          <w:p w:rsidR="00760E00" w:rsidRPr="00BD075B" w:rsidRDefault="003F692B" w:rsidP="00A77811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7C77EC">
              <w:rPr>
                <w:color w:val="000000" w:themeColor="text1"/>
                <w:sz w:val="28"/>
                <w:szCs w:val="28"/>
              </w:rPr>
              <w:t>от</w:t>
            </w:r>
            <w:r w:rsidR="004332BD" w:rsidRPr="007C77E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15602" w:rsidRPr="007C77EC">
              <w:rPr>
                <w:color w:val="000000" w:themeColor="text1"/>
                <w:sz w:val="28"/>
                <w:szCs w:val="28"/>
              </w:rPr>
              <w:t>_</w:t>
            </w:r>
            <w:r w:rsidR="00AD420A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bookmarkStart w:id="0" w:name="_GoBack"/>
            <w:bookmarkEnd w:id="0"/>
            <w:r w:rsidR="00015602" w:rsidRPr="007C77EC">
              <w:rPr>
                <w:color w:val="000000" w:themeColor="text1"/>
                <w:sz w:val="28"/>
                <w:szCs w:val="28"/>
              </w:rPr>
              <w:t>_</w:t>
            </w:r>
            <w:r w:rsidR="00AD420A">
              <w:rPr>
                <w:color w:val="000000" w:themeColor="text1"/>
                <w:sz w:val="28"/>
                <w:szCs w:val="28"/>
                <w:lang w:val="ru-RU"/>
              </w:rPr>
              <w:t>28.12.2024</w:t>
            </w:r>
            <w:r w:rsidR="007C77EC" w:rsidRPr="007C77EC">
              <w:rPr>
                <w:color w:val="000000" w:themeColor="text1"/>
                <w:sz w:val="28"/>
                <w:szCs w:val="28"/>
              </w:rPr>
              <w:t>_</w:t>
            </w:r>
            <w:r w:rsidR="00AD420A">
              <w:rPr>
                <w:color w:val="000000" w:themeColor="text1"/>
                <w:sz w:val="28"/>
                <w:szCs w:val="28"/>
              </w:rPr>
              <w:t>_</w:t>
            </w:r>
            <w:r w:rsidR="00B76BD3" w:rsidRPr="007C77EC">
              <w:rPr>
                <w:color w:val="000000" w:themeColor="text1"/>
                <w:sz w:val="28"/>
                <w:szCs w:val="28"/>
              </w:rPr>
              <w:t>__</w:t>
            </w:r>
            <w:r w:rsidR="002E2FEC" w:rsidRPr="007C77EC">
              <w:rPr>
                <w:color w:val="000000" w:themeColor="text1"/>
                <w:sz w:val="28"/>
                <w:szCs w:val="28"/>
              </w:rPr>
              <w:t>_</w:t>
            </w:r>
            <w:r w:rsidR="007016F2" w:rsidRPr="007C77EC">
              <w:rPr>
                <w:color w:val="000000" w:themeColor="text1"/>
                <w:sz w:val="28"/>
                <w:szCs w:val="28"/>
              </w:rPr>
              <w:t>№</w:t>
            </w:r>
            <w:r w:rsidR="00015602" w:rsidRPr="007C77EC">
              <w:rPr>
                <w:color w:val="000000" w:themeColor="text1"/>
                <w:sz w:val="28"/>
                <w:szCs w:val="28"/>
              </w:rPr>
              <w:t>_</w:t>
            </w:r>
            <w:r w:rsidR="002E2FEC" w:rsidRPr="007C77EC">
              <w:rPr>
                <w:color w:val="000000" w:themeColor="text1"/>
                <w:sz w:val="28"/>
                <w:szCs w:val="28"/>
              </w:rPr>
              <w:t>_</w:t>
            </w:r>
            <w:r w:rsidR="00AD420A">
              <w:rPr>
                <w:color w:val="000000" w:themeColor="text1"/>
                <w:sz w:val="28"/>
                <w:szCs w:val="28"/>
                <w:lang w:val="ru-RU"/>
              </w:rPr>
              <w:t>1705</w:t>
            </w:r>
            <w:r w:rsidR="00AD420A">
              <w:rPr>
                <w:color w:val="000000" w:themeColor="text1"/>
                <w:sz w:val="28"/>
                <w:szCs w:val="28"/>
              </w:rPr>
              <w:t>_</w:t>
            </w:r>
            <w:r w:rsidR="002E2FEC" w:rsidRPr="007C77EC">
              <w:rPr>
                <w:color w:val="000000" w:themeColor="text1"/>
                <w:sz w:val="28"/>
                <w:szCs w:val="28"/>
              </w:rPr>
              <w:t>____</w:t>
            </w:r>
          </w:p>
        </w:tc>
      </w:tr>
    </w:tbl>
    <w:p w:rsidR="007C77EC" w:rsidRDefault="007C77EC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191AC1" w:rsidRDefault="00191AC1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3B42DB" w:rsidRDefault="003B42DB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3D2585" w:rsidRDefault="003D2585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3D2585" w:rsidRDefault="003D2585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3D2585" w:rsidRPr="00BD075B" w:rsidRDefault="003D2585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B03AB1" w:rsidRPr="00BD075B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sz w:val="28"/>
          <w:szCs w:val="28"/>
        </w:rPr>
        <w:t xml:space="preserve">                                                                                   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F504AC" wp14:editId="2EC0EAAA">
            <wp:simplePos x="0" y="0"/>
            <wp:positionH relativeFrom="column">
              <wp:posOffset>2766060</wp:posOffset>
            </wp:positionH>
            <wp:positionV relativeFrom="paragraph">
              <wp:posOffset>46355</wp:posOffset>
            </wp:positionV>
            <wp:extent cx="643255" cy="803910"/>
            <wp:effectExtent l="0" t="0" r="4445" b="0"/>
            <wp:wrapSquare wrapText="bothSides"/>
            <wp:docPr id="3" name="Рисунок 3" descr="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75B">
        <w:rPr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Default="00B03AB1" w:rsidP="00B03AB1"/>
    <w:p w:rsidR="00690E3F" w:rsidRPr="00572800" w:rsidRDefault="00690E3F" w:rsidP="00690E3F">
      <w:pPr>
        <w:ind w:right="-141"/>
        <w:rPr>
          <w:b/>
          <w:bCs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822861">
        <w:rPr>
          <w:b/>
          <w:sz w:val="28"/>
          <w:szCs w:val="28"/>
        </w:rPr>
        <w:t>АДМИНИСТРАЦИЯ МУНИЦИПАЛЬНОГО ОБРАЗОВАНИЯ</w:t>
      </w: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822861">
        <w:rPr>
          <w:b/>
          <w:sz w:val="28"/>
          <w:szCs w:val="28"/>
        </w:rPr>
        <w:t>ТУАПСИНСКИЙ РАЙОН</w:t>
      </w:r>
    </w:p>
    <w:p w:rsidR="002E68F2" w:rsidRPr="00572800" w:rsidRDefault="002E68F2" w:rsidP="002E68F2">
      <w:pPr>
        <w:ind w:right="-141"/>
        <w:jc w:val="center"/>
        <w:rPr>
          <w:b/>
          <w:bCs/>
          <w:sz w:val="18"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bCs/>
          <w:sz w:val="32"/>
          <w:szCs w:val="32"/>
        </w:rPr>
      </w:pPr>
      <w:r w:rsidRPr="00822861">
        <w:rPr>
          <w:b/>
          <w:bCs/>
          <w:sz w:val="32"/>
          <w:szCs w:val="32"/>
        </w:rPr>
        <w:t>ПОСТАНОВЛЕНИЕ</w:t>
      </w:r>
    </w:p>
    <w:p w:rsidR="002E68F2" w:rsidRPr="003B42DB" w:rsidRDefault="002E68F2" w:rsidP="002E68F2">
      <w:pPr>
        <w:ind w:right="-141"/>
        <w:jc w:val="center"/>
      </w:pPr>
    </w:p>
    <w:p w:rsidR="002E68F2" w:rsidRPr="00822861" w:rsidRDefault="002E68F2" w:rsidP="002E68F2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Pr="00822861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Pr="00822861">
        <w:rPr>
          <w:sz w:val="28"/>
          <w:szCs w:val="28"/>
        </w:rPr>
        <w:t>___                                                              № ___</w:t>
      </w:r>
      <w:r>
        <w:rPr>
          <w:sz w:val="28"/>
          <w:szCs w:val="28"/>
        </w:rPr>
        <w:t>__________</w:t>
      </w:r>
      <w:r w:rsidRPr="00822861">
        <w:rPr>
          <w:sz w:val="28"/>
          <w:szCs w:val="28"/>
        </w:rPr>
        <w:t>__</w:t>
      </w:r>
    </w:p>
    <w:p w:rsidR="002E68F2" w:rsidRPr="003B42DB" w:rsidRDefault="002E68F2" w:rsidP="002E68F2">
      <w:pPr>
        <w:ind w:right="-141"/>
        <w:jc w:val="center"/>
        <w:rPr>
          <w:sz w:val="24"/>
        </w:rPr>
      </w:pPr>
    </w:p>
    <w:p w:rsidR="00672261" w:rsidRPr="00BA74CD" w:rsidRDefault="002E68F2" w:rsidP="00BA74CD">
      <w:pPr>
        <w:ind w:right="-141"/>
        <w:jc w:val="center"/>
        <w:rPr>
          <w:sz w:val="24"/>
        </w:rPr>
      </w:pPr>
      <w:r w:rsidRPr="00822861">
        <w:rPr>
          <w:sz w:val="24"/>
        </w:rPr>
        <w:t>г. Туапсе</w:t>
      </w:r>
    </w:p>
    <w:p w:rsidR="004710AC" w:rsidRPr="00191AC1" w:rsidRDefault="004710AC" w:rsidP="00572800">
      <w:pPr>
        <w:autoSpaceDE w:val="0"/>
        <w:autoSpaceDN w:val="0"/>
        <w:adjustRightInd w:val="0"/>
        <w:ind w:right="709"/>
        <w:outlineLvl w:val="0"/>
        <w:rPr>
          <w:rFonts w:cs="Calibri"/>
          <w:sz w:val="28"/>
          <w:szCs w:val="28"/>
        </w:rPr>
      </w:pPr>
    </w:p>
    <w:p w:rsidR="004710AC" w:rsidRPr="00191AC1" w:rsidRDefault="004710AC" w:rsidP="00572800">
      <w:pPr>
        <w:autoSpaceDE w:val="0"/>
        <w:autoSpaceDN w:val="0"/>
        <w:adjustRightInd w:val="0"/>
        <w:ind w:right="709"/>
        <w:outlineLvl w:val="0"/>
        <w:rPr>
          <w:rFonts w:cs="Calibri"/>
          <w:sz w:val="28"/>
          <w:szCs w:val="28"/>
        </w:rPr>
      </w:pPr>
    </w:p>
    <w:p w:rsidR="003B42DB" w:rsidRDefault="00760E00" w:rsidP="00665D71">
      <w:pPr>
        <w:tabs>
          <w:tab w:val="left" w:pos="8647"/>
        </w:tabs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7C77EC">
        <w:rPr>
          <w:rFonts w:cs="Calibri"/>
          <w:b/>
          <w:sz w:val="28"/>
          <w:szCs w:val="28"/>
        </w:rPr>
        <w:t>О предоставлении разрешений</w:t>
      </w:r>
      <w:r w:rsidR="00665D71">
        <w:rPr>
          <w:rFonts w:cs="Calibri"/>
          <w:b/>
          <w:sz w:val="28"/>
          <w:szCs w:val="28"/>
        </w:rPr>
        <w:t xml:space="preserve"> </w:t>
      </w:r>
    </w:p>
    <w:p w:rsidR="003D2585" w:rsidRDefault="00760E00" w:rsidP="00665D71">
      <w:pPr>
        <w:tabs>
          <w:tab w:val="left" w:pos="8647"/>
        </w:tabs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7C77EC">
        <w:rPr>
          <w:rFonts w:cs="Calibri"/>
          <w:b/>
          <w:sz w:val="28"/>
          <w:szCs w:val="28"/>
        </w:rPr>
        <w:t>на условно разрешенный</w:t>
      </w:r>
      <w:r w:rsidR="003D2585">
        <w:rPr>
          <w:rFonts w:cs="Calibri"/>
          <w:b/>
          <w:sz w:val="28"/>
          <w:szCs w:val="28"/>
        </w:rPr>
        <w:t xml:space="preserve"> </w:t>
      </w:r>
      <w:r w:rsidRPr="007C77EC">
        <w:rPr>
          <w:rFonts w:cs="Calibri"/>
          <w:b/>
          <w:sz w:val="28"/>
          <w:szCs w:val="28"/>
        </w:rPr>
        <w:t>вид</w:t>
      </w:r>
    </w:p>
    <w:p w:rsidR="00DF0AD5" w:rsidRDefault="00760E00" w:rsidP="003D2585">
      <w:pPr>
        <w:tabs>
          <w:tab w:val="left" w:pos="8647"/>
        </w:tabs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7C77EC">
        <w:rPr>
          <w:rFonts w:cs="Calibri"/>
          <w:b/>
          <w:sz w:val="28"/>
          <w:szCs w:val="28"/>
        </w:rPr>
        <w:t>использования земельных участков</w:t>
      </w:r>
    </w:p>
    <w:p w:rsidR="00294304" w:rsidRPr="00191AC1" w:rsidRDefault="00294304" w:rsidP="00294304">
      <w:pPr>
        <w:autoSpaceDE w:val="0"/>
        <w:autoSpaceDN w:val="0"/>
        <w:adjustRightInd w:val="0"/>
        <w:ind w:right="709"/>
        <w:outlineLvl w:val="0"/>
        <w:rPr>
          <w:bCs/>
          <w:color w:val="000000"/>
          <w:spacing w:val="6"/>
          <w:sz w:val="28"/>
          <w:szCs w:val="28"/>
        </w:rPr>
      </w:pPr>
    </w:p>
    <w:p w:rsidR="004710AC" w:rsidRPr="00191AC1" w:rsidRDefault="004710AC" w:rsidP="00572800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8"/>
          <w:szCs w:val="28"/>
        </w:rPr>
      </w:pPr>
    </w:p>
    <w:p w:rsidR="00CD651C" w:rsidRPr="009F27F0" w:rsidRDefault="00760E00" w:rsidP="003B42DB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864B83">
        <w:rPr>
          <w:bCs/>
          <w:color w:val="000000"/>
          <w:spacing w:val="6"/>
          <w:sz w:val="28"/>
          <w:szCs w:val="28"/>
        </w:rPr>
        <w:t xml:space="preserve">В </w:t>
      </w:r>
      <w:r w:rsidRPr="00864B83">
        <w:rPr>
          <w:color w:val="000000"/>
          <w:spacing w:val="6"/>
          <w:sz w:val="28"/>
          <w:szCs w:val="28"/>
        </w:rPr>
        <w:t>соответствии со статьей 39 Г</w:t>
      </w:r>
      <w:r w:rsidRPr="006504C3">
        <w:rPr>
          <w:color w:val="000000"/>
          <w:spacing w:val="6"/>
          <w:sz w:val="28"/>
          <w:szCs w:val="28"/>
        </w:rPr>
        <w:t xml:space="preserve">радостроительного кодекса Российской Федерации, </w:t>
      </w:r>
      <w:r w:rsidR="00BD7836" w:rsidRPr="00F21249">
        <w:rPr>
          <w:color w:val="000000" w:themeColor="text1"/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25 октября 2024 г. № 46 </w:t>
      </w:r>
      <w:r w:rsidR="00BD7836">
        <w:rPr>
          <w:color w:val="000000" w:themeColor="text1"/>
          <w:sz w:val="28"/>
          <w:szCs w:val="28"/>
        </w:rPr>
        <w:t xml:space="preserve">                         </w:t>
      </w:r>
      <w:r w:rsidR="00BD7836" w:rsidRPr="00F21249">
        <w:rPr>
          <w:color w:val="000000" w:themeColor="text1"/>
          <w:sz w:val="28"/>
          <w:szCs w:val="28"/>
        </w:rPr>
        <w:t xml:space="preserve">«Об утверждении Положения о порядке организации и проведения публичных слушаний, общественных обсуждений в муниципальном образовании Туапсинский муниципальный округ </w:t>
      </w:r>
      <w:r w:rsidR="00BD7836" w:rsidRPr="00E43488">
        <w:rPr>
          <w:color w:val="000000" w:themeColor="text1"/>
          <w:sz w:val="28"/>
          <w:szCs w:val="28"/>
        </w:rPr>
        <w:t>Краснодарского края по вопросам градостроительной деятельности»</w:t>
      </w:r>
      <w:r w:rsidRPr="00CD651C">
        <w:rPr>
          <w:color w:val="000000"/>
          <w:sz w:val="28"/>
          <w:szCs w:val="28"/>
        </w:rPr>
        <w:t>,</w:t>
      </w:r>
      <w:r w:rsidR="00CE4329" w:rsidRPr="00CD651C">
        <w:rPr>
          <w:color w:val="000000"/>
          <w:sz w:val="28"/>
          <w:szCs w:val="28"/>
        </w:rPr>
        <w:t xml:space="preserve"> заключения </w:t>
      </w:r>
      <w:r w:rsidR="00CE4329" w:rsidRPr="00CD651C">
        <w:rPr>
          <w:sz w:val="28"/>
          <w:szCs w:val="28"/>
        </w:rPr>
        <w:t>о результатах</w:t>
      </w:r>
      <w:r w:rsidR="00354A59" w:rsidRPr="00CD651C">
        <w:rPr>
          <w:sz w:val="28"/>
          <w:szCs w:val="28"/>
        </w:rPr>
        <w:t xml:space="preserve"> </w:t>
      </w:r>
      <w:r w:rsidR="00CE4329" w:rsidRPr="00CD651C">
        <w:rPr>
          <w:sz w:val="28"/>
          <w:szCs w:val="28"/>
        </w:rPr>
        <w:t xml:space="preserve">публичных слушаний </w:t>
      </w:r>
      <w:r w:rsidR="00BD7836" w:rsidRPr="009F27F0">
        <w:rPr>
          <w:sz w:val="28"/>
          <w:szCs w:val="28"/>
        </w:rPr>
        <w:t>в сфере</w:t>
      </w:r>
      <w:r w:rsidR="00CE4329" w:rsidRPr="009F27F0">
        <w:rPr>
          <w:sz w:val="28"/>
          <w:szCs w:val="28"/>
        </w:rPr>
        <w:t xml:space="preserve"> градостроительной деятельности,</w:t>
      </w:r>
      <w:r w:rsidR="00CE4329" w:rsidRPr="009F27F0">
        <w:rPr>
          <w:bCs/>
          <w:color w:val="000000"/>
          <w:sz w:val="28"/>
          <w:szCs w:val="28"/>
        </w:rPr>
        <w:t xml:space="preserve"> </w:t>
      </w:r>
      <w:r w:rsidR="00EB6DAE" w:rsidRPr="009F27F0">
        <w:rPr>
          <w:color w:val="000000" w:themeColor="text1"/>
          <w:sz w:val="28"/>
          <w:szCs w:val="28"/>
        </w:rPr>
        <w:t xml:space="preserve">на основании заявлений </w:t>
      </w:r>
      <w:r w:rsidR="009F27F0" w:rsidRPr="009F27F0">
        <w:rPr>
          <w:sz w:val="28"/>
          <w:szCs w:val="28"/>
        </w:rPr>
        <w:t xml:space="preserve">Рисник С.С., </w:t>
      </w:r>
      <w:r w:rsidR="00BD7836" w:rsidRPr="009F27F0">
        <w:rPr>
          <w:sz w:val="28"/>
          <w:szCs w:val="28"/>
        </w:rPr>
        <w:t>Вольчик А.В.,</w:t>
      </w:r>
      <w:r w:rsidR="00BD7836" w:rsidRPr="00B94291">
        <w:rPr>
          <w:sz w:val="28"/>
          <w:szCs w:val="28"/>
        </w:rPr>
        <w:t xml:space="preserve"> Исраелян </w:t>
      </w:r>
      <w:r w:rsidR="00BD7836">
        <w:rPr>
          <w:sz w:val="28"/>
          <w:szCs w:val="28"/>
        </w:rPr>
        <w:t>Д.Б.,</w:t>
      </w:r>
      <w:r w:rsidR="00BD7836" w:rsidRPr="00B94291">
        <w:rPr>
          <w:sz w:val="28"/>
          <w:szCs w:val="28"/>
        </w:rPr>
        <w:t xml:space="preserve"> Березин</w:t>
      </w:r>
      <w:r w:rsidR="00BD7836">
        <w:rPr>
          <w:sz w:val="28"/>
          <w:szCs w:val="28"/>
        </w:rPr>
        <w:t xml:space="preserve">ой Л.А., </w:t>
      </w:r>
      <w:r w:rsidR="00BD7836" w:rsidRPr="00B94291">
        <w:rPr>
          <w:sz w:val="28"/>
          <w:szCs w:val="28"/>
        </w:rPr>
        <w:t xml:space="preserve">Ачох И.Р., </w:t>
      </w:r>
      <w:r w:rsidR="00BD7836">
        <w:rPr>
          <w:sz w:val="28"/>
          <w:szCs w:val="28"/>
        </w:rPr>
        <w:t xml:space="preserve">                </w:t>
      </w:r>
      <w:r w:rsidR="00BD7836" w:rsidRPr="00B94291">
        <w:rPr>
          <w:sz w:val="28"/>
          <w:szCs w:val="28"/>
        </w:rPr>
        <w:t xml:space="preserve">Зайцева </w:t>
      </w:r>
      <w:r w:rsidR="00BD7836">
        <w:rPr>
          <w:sz w:val="28"/>
          <w:szCs w:val="28"/>
        </w:rPr>
        <w:t xml:space="preserve">С.В., </w:t>
      </w:r>
      <w:r w:rsidR="00BD7836" w:rsidRPr="00B94291">
        <w:rPr>
          <w:sz w:val="28"/>
          <w:szCs w:val="28"/>
        </w:rPr>
        <w:t xml:space="preserve">Христусь Е.В., </w:t>
      </w:r>
      <w:r w:rsidR="00BD7836" w:rsidRPr="003B42DB">
        <w:rPr>
          <w:sz w:val="28"/>
          <w:szCs w:val="28"/>
        </w:rPr>
        <w:t>С</w:t>
      </w:r>
      <w:r w:rsidR="001E038B">
        <w:rPr>
          <w:sz w:val="28"/>
          <w:szCs w:val="28"/>
        </w:rPr>
        <w:t>е</w:t>
      </w:r>
      <w:r w:rsidR="00BD7836" w:rsidRPr="003B42DB">
        <w:rPr>
          <w:sz w:val="28"/>
          <w:szCs w:val="28"/>
        </w:rPr>
        <w:t xml:space="preserve">миной Д.В., Аксеновой Г.Г., Минасян Н.В., Черкезян Р.А., Черкезяна С.А., </w:t>
      </w:r>
      <w:r w:rsidR="000F0D63" w:rsidRPr="003B42DB">
        <w:rPr>
          <w:sz w:val="28"/>
          <w:szCs w:val="28"/>
        </w:rPr>
        <w:t xml:space="preserve">Черкезяна А.С., Черкезян С.М. </w:t>
      </w:r>
      <w:r w:rsidR="00BD7836" w:rsidRPr="003B42DB">
        <w:rPr>
          <w:sz w:val="28"/>
          <w:szCs w:val="28"/>
        </w:rPr>
        <w:t>Купянского В.В.,</w:t>
      </w:r>
      <w:r w:rsidR="000F0D63" w:rsidRPr="003B42DB">
        <w:rPr>
          <w:sz w:val="28"/>
          <w:szCs w:val="28"/>
        </w:rPr>
        <w:t xml:space="preserve"> </w:t>
      </w:r>
      <w:r w:rsidR="00BD7836" w:rsidRPr="003B42DB">
        <w:rPr>
          <w:sz w:val="28"/>
          <w:szCs w:val="28"/>
        </w:rPr>
        <w:t>Жиделевой Л.И., Голубицкого Б.Г., Малюк В.И.</w:t>
      </w:r>
      <w:r w:rsidR="003B42DB" w:rsidRPr="003B42DB">
        <w:rPr>
          <w:sz w:val="28"/>
          <w:szCs w:val="28"/>
        </w:rPr>
        <w:t>, Манькова Н.В.,                     Политова Х.Н., Ждановой Е.Ю., Амояна Э.Ж.</w:t>
      </w:r>
      <w:r w:rsidR="003B42DB">
        <w:rPr>
          <w:sz w:val="28"/>
          <w:szCs w:val="28"/>
        </w:rPr>
        <w:t>,</w:t>
      </w:r>
      <w:r w:rsidR="003B42DB" w:rsidRPr="003B42DB">
        <w:rPr>
          <w:sz w:val="28"/>
          <w:szCs w:val="28"/>
        </w:rPr>
        <w:t xml:space="preserve"> Дегтярева И.А.</w:t>
      </w:r>
      <w:r w:rsidR="00BD7836" w:rsidRPr="00E43488">
        <w:rPr>
          <w:sz w:val="28"/>
        </w:rPr>
        <w:t xml:space="preserve"> </w:t>
      </w:r>
      <w:r w:rsidR="00EB6DAE" w:rsidRPr="009F27F0">
        <w:rPr>
          <w:color w:val="000000" w:themeColor="text1"/>
          <w:spacing w:val="68"/>
          <w:sz w:val="28"/>
          <w:szCs w:val="28"/>
        </w:rPr>
        <w:t>постановля</w:t>
      </w:r>
      <w:r w:rsidR="00EB6DAE" w:rsidRPr="009F27F0">
        <w:rPr>
          <w:color w:val="000000" w:themeColor="text1"/>
          <w:sz w:val="28"/>
          <w:szCs w:val="28"/>
        </w:rPr>
        <w:t>ю:</w:t>
      </w:r>
    </w:p>
    <w:p w:rsidR="009F27F0" w:rsidRDefault="00E15243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lastRenderedPageBreak/>
        <w:t xml:space="preserve">Предоставить </w:t>
      </w:r>
      <w:r w:rsidR="009F27F0" w:rsidRPr="009F27F0">
        <w:rPr>
          <w:sz w:val="28"/>
          <w:szCs w:val="28"/>
        </w:rPr>
        <w:t>Рисник Снежане</w:t>
      </w:r>
      <w:r w:rsidR="009F27F0">
        <w:rPr>
          <w:sz w:val="28"/>
          <w:szCs w:val="28"/>
        </w:rPr>
        <w:t xml:space="preserve"> </w:t>
      </w:r>
      <w:r w:rsidR="009F27F0" w:rsidRPr="009F27F0">
        <w:rPr>
          <w:sz w:val="28"/>
          <w:szCs w:val="28"/>
        </w:rPr>
        <w:t xml:space="preserve">Сергеевне </w:t>
      </w:r>
      <w:r w:rsidRPr="009F27F0">
        <w:rPr>
          <w:sz w:val="28"/>
          <w:szCs w:val="28"/>
        </w:rPr>
        <w:t>разрешение на условно разрешенный вид использования земельного участка с кадастровым номером 23:33:</w:t>
      </w:r>
      <w:r w:rsidR="009F27F0" w:rsidRPr="009F27F0">
        <w:rPr>
          <w:sz w:val="28"/>
          <w:szCs w:val="28"/>
        </w:rPr>
        <w:t>1008003</w:t>
      </w:r>
      <w:r w:rsidRPr="009F27F0">
        <w:rPr>
          <w:sz w:val="28"/>
          <w:szCs w:val="28"/>
        </w:rPr>
        <w:t>:</w:t>
      </w:r>
      <w:r w:rsidR="009F27F0" w:rsidRPr="009F27F0">
        <w:rPr>
          <w:sz w:val="28"/>
          <w:szCs w:val="28"/>
        </w:rPr>
        <w:t>68</w:t>
      </w:r>
      <w:r w:rsidR="00F56653" w:rsidRPr="009F27F0">
        <w:rPr>
          <w:sz w:val="28"/>
          <w:szCs w:val="28"/>
        </w:rPr>
        <w:t>,</w:t>
      </w:r>
      <w:r w:rsidRPr="009F27F0">
        <w:rPr>
          <w:sz w:val="28"/>
          <w:szCs w:val="28"/>
        </w:rPr>
        <w:t xml:space="preserve"> находящегося в территориальной зоне Ж</w:t>
      </w:r>
      <w:r w:rsidR="009F27F0">
        <w:rPr>
          <w:sz w:val="28"/>
          <w:szCs w:val="28"/>
        </w:rPr>
        <w:t>1</w:t>
      </w:r>
      <w:r w:rsidRPr="009F27F0">
        <w:rPr>
          <w:sz w:val="28"/>
          <w:szCs w:val="28"/>
        </w:rPr>
        <w:t xml:space="preserve"> «</w:t>
      </w:r>
      <w:r w:rsidR="009F27F0" w:rsidRPr="009F27F0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9F27F0">
        <w:rPr>
          <w:sz w:val="28"/>
          <w:szCs w:val="28"/>
        </w:rPr>
        <w:t xml:space="preserve">», площадью </w:t>
      </w:r>
      <w:r w:rsidR="009F27F0" w:rsidRPr="009F27F0">
        <w:rPr>
          <w:sz w:val="28"/>
          <w:szCs w:val="28"/>
        </w:rPr>
        <w:t xml:space="preserve">855 </w:t>
      </w:r>
      <w:r w:rsidRPr="009F27F0">
        <w:rPr>
          <w:sz w:val="28"/>
          <w:szCs w:val="28"/>
        </w:rPr>
        <w:t>кв.м, расположенного</w:t>
      </w:r>
      <w:r w:rsidR="00F56653" w:rsidRPr="009F27F0">
        <w:rPr>
          <w:sz w:val="28"/>
          <w:szCs w:val="28"/>
        </w:rPr>
        <w:t xml:space="preserve">               </w:t>
      </w:r>
      <w:r w:rsidRPr="009F27F0">
        <w:rPr>
          <w:sz w:val="28"/>
          <w:szCs w:val="28"/>
        </w:rPr>
        <w:t>по адресу: Краснодарский край, Туапсинский район,</w:t>
      </w:r>
      <w:r w:rsidR="00F56653" w:rsidRPr="009F27F0">
        <w:rPr>
          <w:sz w:val="28"/>
          <w:szCs w:val="28"/>
        </w:rPr>
        <w:t xml:space="preserve"> </w:t>
      </w:r>
      <w:r w:rsidR="009F27F0" w:rsidRPr="009F27F0">
        <w:rPr>
          <w:sz w:val="28"/>
          <w:szCs w:val="28"/>
        </w:rPr>
        <w:t>п. Горный,</w:t>
      </w:r>
      <w:r w:rsidR="00243A68">
        <w:rPr>
          <w:sz w:val="28"/>
          <w:szCs w:val="28"/>
        </w:rPr>
        <w:t xml:space="preserve">                                  </w:t>
      </w:r>
      <w:r w:rsidR="009F27F0" w:rsidRPr="009F27F0">
        <w:rPr>
          <w:sz w:val="28"/>
          <w:szCs w:val="28"/>
        </w:rPr>
        <w:t xml:space="preserve"> ул. Исакова, 11</w:t>
      </w:r>
      <w:r w:rsidRPr="009F27F0">
        <w:rPr>
          <w:color w:val="000000" w:themeColor="text1"/>
          <w:sz w:val="28"/>
          <w:szCs w:val="28"/>
        </w:rPr>
        <w:t xml:space="preserve"> -</w:t>
      </w:r>
      <w:r w:rsidRPr="009F27F0">
        <w:rPr>
          <w:sz w:val="28"/>
          <w:szCs w:val="28"/>
        </w:rPr>
        <w:t xml:space="preserve"> «</w:t>
      </w:r>
      <w:r w:rsidR="009F27F0" w:rsidRPr="009F27F0">
        <w:rPr>
          <w:sz w:val="28"/>
          <w:szCs w:val="28"/>
        </w:rPr>
        <w:t>Пищевая промышленность</w:t>
      </w:r>
      <w:r w:rsidRPr="009F27F0">
        <w:rPr>
          <w:sz w:val="28"/>
          <w:szCs w:val="28"/>
        </w:rPr>
        <w:t>».</w:t>
      </w:r>
      <w:r w:rsidR="009F27F0" w:rsidRPr="009F27F0">
        <w:rPr>
          <w:sz w:val="28"/>
          <w:szCs w:val="28"/>
        </w:rPr>
        <w:t xml:space="preserve"> </w:t>
      </w:r>
    </w:p>
    <w:p w:rsidR="00E15243" w:rsidRPr="009F27F0" w:rsidRDefault="009F27F0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t>Предоставить Вольчик Андрею Витальевичу разрешение                       на условно разрешенный вид использования земельного участка с кадастровым номером 23:33:1008003:69, находящегося в территориальной зоне Ж1                  «</w:t>
      </w:r>
      <w:r w:rsidRPr="009F27F0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9F27F0">
        <w:rPr>
          <w:sz w:val="28"/>
          <w:szCs w:val="28"/>
        </w:rPr>
        <w:t xml:space="preserve">», площадью 852 кв.м, расположенного по адресу: Краснодарский край, Туапсинский район,                        п. Горный, ул. Исакова, 11 а </w:t>
      </w:r>
      <w:r w:rsidRPr="009F27F0">
        <w:rPr>
          <w:color w:val="000000" w:themeColor="text1"/>
          <w:sz w:val="28"/>
          <w:szCs w:val="28"/>
        </w:rPr>
        <w:t>-</w:t>
      </w:r>
      <w:r w:rsidRPr="009F27F0">
        <w:rPr>
          <w:sz w:val="28"/>
          <w:szCs w:val="28"/>
        </w:rPr>
        <w:t xml:space="preserve"> «Пищевая промышленность».</w:t>
      </w:r>
    </w:p>
    <w:p w:rsidR="00F37529" w:rsidRPr="009F27F0" w:rsidRDefault="00F37529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t xml:space="preserve">Предоставить Исраелян Донаре Борисовне разрешение на условно разрешенный вид использования земельного участка с кадастровым номером 23:33:1202010:20, находящегося в территориальной зоне </w:t>
      </w:r>
      <w:r w:rsidRPr="00243A68">
        <w:rPr>
          <w:color w:val="000000" w:themeColor="text1"/>
          <w:sz w:val="28"/>
          <w:szCs w:val="28"/>
        </w:rPr>
        <w:t>Ж</w:t>
      </w:r>
      <w:r w:rsidR="00243A68" w:rsidRPr="00243A68">
        <w:rPr>
          <w:color w:val="000000" w:themeColor="text1"/>
          <w:sz w:val="28"/>
          <w:szCs w:val="28"/>
        </w:rPr>
        <w:t>1</w:t>
      </w:r>
      <w:r w:rsidR="00243A68">
        <w:rPr>
          <w:color w:val="000000" w:themeColor="text1"/>
          <w:sz w:val="28"/>
          <w:szCs w:val="28"/>
        </w:rPr>
        <w:t xml:space="preserve"> </w:t>
      </w:r>
      <w:r w:rsidRPr="00243A68">
        <w:rPr>
          <w:color w:val="000000" w:themeColor="text1"/>
          <w:sz w:val="28"/>
          <w:szCs w:val="28"/>
        </w:rPr>
        <w:t>«Зона застройки</w:t>
      </w:r>
      <w:r w:rsidR="00243A68" w:rsidRPr="00243A68">
        <w:rPr>
          <w:color w:val="000000" w:themeColor="text1"/>
          <w:sz w:val="28"/>
          <w:szCs w:val="28"/>
        </w:rPr>
        <w:t xml:space="preserve"> индивидуальными жилыми домами</w:t>
      </w:r>
      <w:r w:rsidRPr="00243A68">
        <w:rPr>
          <w:color w:val="000000" w:themeColor="text1"/>
          <w:sz w:val="28"/>
          <w:szCs w:val="28"/>
        </w:rPr>
        <w:t>»,</w:t>
      </w:r>
      <w:r w:rsidRPr="009F27F0">
        <w:rPr>
          <w:color w:val="FF0000"/>
          <w:sz w:val="28"/>
          <w:szCs w:val="28"/>
        </w:rPr>
        <w:t xml:space="preserve"> </w:t>
      </w:r>
      <w:r w:rsidRPr="009F27F0">
        <w:rPr>
          <w:sz w:val="28"/>
          <w:szCs w:val="28"/>
        </w:rPr>
        <w:t xml:space="preserve">площадью 65 кв.м, расположенного               по адресу: Краснодарский край, Туапсинский район, с. Кривенковское, </w:t>
      </w:r>
      <w:r w:rsidR="00243A68">
        <w:rPr>
          <w:sz w:val="28"/>
          <w:szCs w:val="28"/>
        </w:rPr>
        <w:t xml:space="preserve">                    </w:t>
      </w:r>
      <w:r w:rsidRPr="009F27F0">
        <w:rPr>
          <w:sz w:val="28"/>
          <w:szCs w:val="28"/>
        </w:rPr>
        <w:t>ул. Майкопская, 43 б</w:t>
      </w:r>
      <w:r w:rsidRPr="009F27F0">
        <w:rPr>
          <w:color w:val="000000" w:themeColor="text1"/>
          <w:sz w:val="28"/>
          <w:szCs w:val="28"/>
        </w:rPr>
        <w:t xml:space="preserve"> -</w:t>
      </w:r>
      <w:r w:rsidRPr="009F27F0">
        <w:rPr>
          <w:sz w:val="28"/>
          <w:szCs w:val="28"/>
        </w:rPr>
        <w:t xml:space="preserve"> «Магазины».</w:t>
      </w:r>
    </w:p>
    <w:p w:rsidR="000D53F0" w:rsidRPr="009F27F0" w:rsidRDefault="000D53F0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9F27F0">
        <w:rPr>
          <w:color w:val="000000" w:themeColor="text1"/>
          <w:sz w:val="28"/>
          <w:szCs w:val="28"/>
        </w:rPr>
        <w:t>Предоставить Березин</w:t>
      </w:r>
      <w:r w:rsidR="00243A68">
        <w:rPr>
          <w:color w:val="000000" w:themeColor="text1"/>
          <w:sz w:val="28"/>
          <w:szCs w:val="28"/>
        </w:rPr>
        <w:t>ой</w:t>
      </w:r>
      <w:r w:rsidRPr="009F27F0">
        <w:rPr>
          <w:color w:val="000000" w:themeColor="text1"/>
          <w:sz w:val="28"/>
          <w:szCs w:val="28"/>
        </w:rPr>
        <w:t xml:space="preserve"> Людмил</w:t>
      </w:r>
      <w:r w:rsidR="00243A68">
        <w:rPr>
          <w:color w:val="000000" w:themeColor="text1"/>
          <w:sz w:val="28"/>
          <w:szCs w:val="28"/>
        </w:rPr>
        <w:t>е</w:t>
      </w:r>
      <w:r w:rsidRPr="009F27F0">
        <w:rPr>
          <w:color w:val="000000" w:themeColor="text1"/>
          <w:sz w:val="28"/>
          <w:szCs w:val="28"/>
        </w:rPr>
        <w:t xml:space="preserve"> Александровн</w:t>
      </w:r>
      <w:r w:rsidR="00243A68">
        <w:rPr>
          <w:color w:val="000000" w:themeColor="text1"/>
          <w:sz w:val="28"/>
          <w:szCs w:val="28"/>
        </w:rPr>
        <w:t>е</w:t>
      </w:r>
      <w:r w:rsidRPr="009F27F0">
        <w:rPr>
          <w:color w:val="000000" w:themeColor="text1"/>
          <w:sz w:val="28"/>
          <w:szCs w:val="28"/>
        </w:rPr>
        <w:t xml:space="preserve"> разрешение </w:t>
      </w:r>
      <w:r w:rsidR="00243A68">
        <w:rPr>
          <w:color w:val="000000" w:themeColor="text1"/>
          <w:sz w:val="28"/>
          <w:szCs w:val="28"/>
        </w:rPr>
        <w:t xml:space="preserve">                         </w:t>
      </w:r>
      <w:r w:rsidRPr="009F27F0">
        <w:rPr>
          <w:color w:val="000000" w:themeColor="text1"/>
          <w:sz w:val="28"/>
          <w:szCs w:val="28"/>
        </w:rPr>
        <w:t>на условно разрешенный вид использования земельного участка с кадастровым номером 23:33:1204006:317, находящегося в территориальной зоне Ж1                  «Зона застройки индивидуальными жилыми домами», площадью 1235 кв.м, расположенного по адресу: Краснодарский край, Туапсинский район,                       с. Георгиевское, ул. Советская, 2 - «Предпринимательство».</w:t>
      </w:r>
    </w:p>
    <w:p w:rsidR="000D53F0" w:rsidRPr="009F27F0" w:rsidRDefault="000D53F0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t xml:space="preserve">Предоставить Ачох Ирине Рашидовне разрешение на условно разрешенный вид </w:t>
      </w:r>
      <w:r w:rsidRPr="00243A68">
        <w:rPr>
          <w:color w:val="000000" w:themeColor="text1"/>
          <w:sz w:val="28"/>
          <w:szCs w:val="28"/>
        </w:rPr>
        <w:t>использования земельного участка с кадастровым номером 23:33:</w:t>
      </w:r>
      <w:r w:rsidR="00243A68" w:rsidRPr="00243A68">
        <w:rPr>
          <w:color w:val="000000" w:themeColor="text1"/>
          <w:sz w:val="28"/>
          <w:szCs w:val="28"/>
        </w:rPr>
        <w:t>0907001</w:t>
      </w:r>
      <w:r w:rsidRPr="00243A68">
        <w:rPr>
          <w:color w:val="000000" w:themeColor="text1"/>
          <w:sz w:val="28"/>
          <w:szCs w:val="28"/>
        </w:rPr>
        <w:t>:4146, находящегося в территориальной зоне Ж1</w:t>
      </w:r>
      <w:r w:rsidR="00243A68" w:rsidRPr="00243A68">
        <w:rPr>
          <w:color w:val="000000" w:themeColor="text1"/>
          <w:sz w:val="28"/>
          <w:szCs w:val="28"/>
        </w:rPr>
        <w:t xml:space="preserve"> </w:t>
      </w:r>
      <w:r w:rsidRPr="00243A68">
        <w:rPr>
          <w:color w:val="000000" w:themeColor="text1"/>
          <w:sz w:val="28"/>
          <w:szCs w:val="28"/>
        </w:rPr>
        <w:t xml:space="preserve">«Зона застройки индивидуальными жилыми домами», площадью </w:t>
      </w:r>
      <w:r w:rsidRPr="009F27F0">
        <w:rPr>
          <w:sz w:val="28"/>
          <w:szCs w:val="28"/>
        </w:rPr>
        <w:t>326 кв.м, расположенного по адресу: Краснодарский край, Туапсинский район, с. Агой, улица Центральная, № 8</w:t>
      </w:r>
      <w:r w:rsidR="00243A68">
        <w:rPr>
          <w:sz w:val="28"/>
          <w:szCs w:val="28"/>
        </w:rPr>
        <w:t xml:space="preserve"> </w:t>
      </w:r>
      <w:r w:rsidRPr="009F27F0">
        <w:rPr>
          <w:sz w:val="28"/>
          <w:szCs w:val="28"/>
        </w:rPr>
        <w:t>Г/2</w:t>
      </w:r>
      <w:r w:rsidRPr="009F27F0">
        <w:rPr>
          <w:color w:val="000000" w:themeColor="text1"/>
          <w:sz w:val="28"/>
          <w:szCs w:val="28"/>
        </w:rPr>
        <w:t xml:space="preserve"> -</w:t>
      </w:r>
      <w:r w:rsidRPr="009F27F0">
        <w:rPr>
          <w:sz w:val="28"/>
          <w:szCs w:val="28"/>
        </w:rPr>
        <w:t xml:space="preserve"> «Предпринимательство».</w:t>
      </w:r>
    </w:p>
    <w:p w:rsidR="000D53F0" w:rsidRPr="00243A68" w:rsidRDefault="000D53F0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43A68">
        <w:rPr>
          <w:color w:val="000000" w:themeColor="text1"/>
          <w:sz w:val="28"/>
          <w:szCs w:val="28"/>
        </w:rPr>
        <w:t>Предоставить Ачох Ирине Рашидовне разрешение на условно разрешенный вид использования земельного участка с кадастровым номером 23:33:0907001:5053, находящегося в территориальной зоне Ж1</w:t>
      </w:r>
      <w:r w:rsidR="00243A68" w:rsidRPr="00243A68">
        <w:rPr>
          <w:color w:val="000000" w:themeColor="text1"/>
          <w:sz w:val="28"/>
          <w:szCs w:val="28"/>
        </w:rPr>
        <w:t xml:space="preserve"> </w:t>
      </w:r>
      <w:r w:rsidRPr="00243A68">
        <w:rPr>
          <w:color w:val="000000" w:themeColor="text1"/>
          <w:sz w:val="28"/>
          <w:szCs w:val="28"/>
        </w:rPr>
        <w:t>«Зона застройки индивидуальными жилыми домами», площадью 910 кв.м, расположенного по адресу: Краснодарский край, Туапсинский район, с. Агой, улица Центральная, № 8 Г - «Предпринимательство».</w:t>
      </w:r>
    </w:p>
    <w:p w:rsidR="000D53F0" w:rsidRPr="009F27F0" w:rsidRDefault="000D53F0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9F27F0">
        <w:rPr>
          <w:sz w:val="28"/>
          <w:szCs w:val="28"/>
        </w:rPr>
        <w:t xml:space="preserve">Предоставить Зайцеву Сергею Владимировичу разрешение на условно </w:t>
      </w:r>
      <w:r w:rsidRPr="009F27F0">
        <w:rPr>
          <w:color w:val="000000" w:themeColor="text1"/>
          <w:sz w:val="28"/>
          <w:szCs w:val="28"/>
        </w:rPr>
        <w:t>разрешенный вид использования земельного участка с кадастровым номером 23:33:0907002:635, находящегося в территориальной зоне Ж1 «Зона застройки индивидуальными жилыми домами», площадью 310 кв.м, расположенного             по адресу: Краснодарский край, Туапсинский район, с. Агой, квартал Рассвет, земельный участок 45 - «Предпринимательство».</w:t>
      </w:r>
    </w:p>
    <w:p w:rsidR="00E22311" w:rsidRPr="009F27F0" w:rsidRDefault="000D53F0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9F27F0">
        <w:rPr>
          <w:sz w:val="28"/>
          <w:szCs w:val="28"/>
        </w:rPr>
        <w:t xml:space="preserve">Предоставить </w:t>
      </w:r>
      <w:r w:rsidR="00E22311" w:rsidRPr="009F27F0">
        <w:rPr>
          <w:sz w:val="28"/>
          <w:szCs w:val="28"/>
        </w:rPr>
        <w:t xml:space="preserve">Христусь Елене Владимировне </w:t>
      </w:r>
      <w:r w:rsidRPr="009F27F0">
        <w:rPr>
          <w:sz w:val="28"/>
          <w:szCs w:val="28"/>
        </w:rPr>
        <w:t xml:space="preserve">разрешение на условно </w:t>
      </w:r>
      <w:r w:rsidRPr="009F27F0">
        <w:rPr>
          <w:color w:val="000000" w:themeColor="text1"/>
          <w:sz w:val="28"/>
          <w:szCs w:val="28"/>
        </w:rPr>
        <w:t xml:space="preserve">разрешенный вид использования земельного участка с кадастровым номером 23:33:0103001:151, находящегося в территориальной зоне Ж1 «Зона застройки </w:t>
      </w:r>
      <w:r w:rsidRPr="009F27F0">
        <w:rPr>
          <w:color w:val="000000" w:themeColor="text1"/>
          <w:sz w:val="28"/>
          <w:szCs w:val="28"/>
        </w:rPr>
        <w:lastRenderedPageBreak/>
        <w:t>индивидуальными жилыми домами», площадью 1271 кв.м, расположенного             по адресу: Краснодарский край, Туапсинский район, пгт. Джубга,</w:t>
      </w:r>
      <w:r w:rsidR="00243A68">
        <w:rPr>
          <w:color w:val="000000" w:themeColor="text1"/>
          <w:sz w:val="28"/>
          <w:szCs w:val="28"/>
        </w:rPr>
        <w:t xml:space="preserve">                              </w:t>
      </w:r>
      <w:r w:rsidRPr="009F27F0">
        <w:rPr>
          <w:color w:val="000000" w:themeColor="text1"/>
          <w:sz w:val="28"/>
          <w:szCs w:val="28"/>
        </w:rPr>
        <w:t xml:space="preserve"> ул. Мостовая, 1 - «Предпринимательство».</w:t>
      </w:r>
    </w:p>
    <w:p w:rsidR="008D7D2C" w:rsidRPr="009F27F0" w:rsidRDefault="00E22311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9F27F0">
        <w:rPr>
          <w:color w:val="000000" w:themeColor="text1"/>
          <w:sz w:val="28"/>
          <w:szCs w:val="28"/>
        </w:rPr>
        <w:t xml:space="preserve"> </w:t>
      </w:r>
      <w:r w:rsidR="008D7D2C" w:rsidRPr="009F27F0">
        <w:rPr>
          <w:sz w:val="28"/>
          <w:szCs w:val="28"/>
        </w:rPr>
        <w:t>Предоставить С</w:t>
      </w:r>
      <w:r w:rsidR="00111832">
        <w:rPr>
          <w:sz w:val="28"/>
          <w:szCs w:val="28"/>
        </w:rPr>
        <w:t>е</w:t>
      </w:r>
      <w:r w:rsidR="008D7D2C" w:rsidRPr="009F27F0">
        <w:rPr>
          <w:sz w:val="28"/>
          <w:szCs w:val="28"/>
        </w:rPr>
        <w:t xml:space="preserve">миной Диане Владимировне разрешение на условно </w:t>
      </w:r>
      <w:r w:rsidR="008D7D2C" w:rsidRPr="009F27F0">
        <w:rPr>
          <w:color w:val="000000" w:themeColor="text1"/>
          <w:sz w:val="28"/>
          <w:szCs w:val="28"/>
        </w:rPr>
        <w:t>разрешенный вид использования земельного участка с кадастровым номером 23:33:0602003:212, находящегося в территориальной зоне Ж1 «Зона застройки индивидуальными жилыми домами», площадью 14998 кв.м, расположенного             по адресу: Краснодарский край, Туапсинский район, в районе с. Дефановка - «Предпринимательство».</w:t>
      </w:r>
    </w:p>
    <w:p w:rsidR="008D7D2C" w:rsidRPr="009F27F0" w:rsidRDefault="008D7D2C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9F27F0">
        <w:rPr>
          <w:sz w:val="28"/>
          <w:szCs w:val="28"/>
        </w:rPr>
        <w:t>Предоставить С</w:t>
      </w:r>
      <w:r w:rsidR="00111832">
        <w:rPr>
          <w:sz w:val="28"/>
          <w:szCs w:val="28"/>
        </w:rPr>
        <w:t>е</w:t>
      </w:r>
      <w:r w:rsidRPr="009F27F0">
        <w:rPr>
          <w:sz w:val="28"/>
          <w:szCs w:val="28"/>
        </w:rPr>
        <w:t xml:space="preserve">миной Диане Владимировне разрешение на условно </w:t>
      </w:r>
      <w:r w:rsidRPr="009F27F0">
        <w:rPr>
          <w:color w:val="000000" w:themeColor="text1"/>
          <w:sz w:val="28"/>
          <w:szCs w:val="28"/>
        </w:rPr>
        <w:t>разрешенный вид использования земельного участка с кадастровым номером 23:33:0602003:216, находящегося в территориальной зоне Ж1 «Зона застройки индивидуальными жилыми домами», площадью 16285 кв.м, расположенного             по адресу: Краснодарский край, Туапсинский район, в районе с. Дефановка - «Предпринимательство».</w:t>
      </w:r>
    </w:p>
    <w:p w:rsidR="008D7D2C" w:rsidRPr="009F27F0" w:rsidRDefault="008D7D2C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9F27F0">
        <w:rPr>
          <w:sz w:val="28"/>
          <w:szCs w:val="28"/>
        </w:rPr>
        <w:t>Предоставить С</w:t>
      </w:r>
      <w:r w:rsidR="00111832">
        <w:rPr>
          <w:sz w:val="28"/>
          <w:szCs w:val="28"/>
        </w:rPr>
        <w:t>е</w:t>
      </w:r>
      <w:r w:rsidR="00815273">
        <w:rPr>
          <w:sz w:val="28"/>
          <w:szCs w:val="28"/>
        </w:rPr>
        <w:t xml:space="preserve">миной </w:t>
      </w:r>
      <w:r w:rsidRPr="009F27F0">
        <w:rPr>
          <w:sz w:val="28"/>
          <w:szCs w:val="28"/>
        </w:rPr>
        <w:t xml:space="preserve">Диане Владимировне разрешение на условно </w:t>
      </w:r>
      <w:r w:rsidRPr="009F27F0">
        <w:rPr>
          <w:color w:val="000000" w:themeColor="text1"/>
          <w:sz w:val="28"/>
          <w:szCs w:val="28"/>
        </w:rPr>
        <w:t>разрешенный вид использования земельного участка с кадастровым номером 23:33:0602003:539, находящегося в территориальной зоне Ж1 «Зона застройки индивидуальными жилыми домами», площадью 3144 кв.м, расположенного             по адресу: Краснодарский край, Туапсинский район, в районе с. Дефановка - «Предпринимательство».</w:t>
      </w:r>
    </w:p>
    <w:p w:rsidR="00BD7836" w:rsidRPr="009F27F0" w:rsidRDefault="00111832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Предоставить Се</w:t>
      </w:r>
      <w:r w:rsidR="008D7D2C" w:rsidRPr="009F27F0">
        <w:rPr>
          <w:sz w:val="28"/>
          <w:szCs w:val="28"/>
        </w:rPr>
        <w:t xml:space="preserve">миной Диане Владимировне разрешение на условно </w:t>
      </w:r>
      <w:r w:rsidR="008D7D2C" w:rsidRPr="009F27F0">
        <w:rPr>
          <w:color w:val="000000" w:themeColor="text1"/>
          <w:sz w:val="28"/>
          <w:szCs w:val="28"/>
        </w:rPr>
        <w:t>разрешенный вид использования земельного участка с кадастровым номером 23:33:0602003:544, находящегося в территориальной зоне Ж1 «Зона застройки индивидуальными жилыми домами», площадью 6137 кв.м, расположенного             по адресу: Краснодарский край, Туапсинский район, в районе с. Дефановка - «Предпринимательство».</w:t>
      </w:r>
    </w:p>
    <w:p w:rsidR="008D7D2C" w:rsidRPr="009F27F0" w:rsidRDefault="008D7D2C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9F27F0">
        <w:rPr>
          <w:sz w:val="28"/>
          <w:szCs w:val="28"/>
        </w:rPr>
        <w:t xml:space="preserve">Предоставить Аксеновой Галине Геннадьевне разрешение на условно </w:t>
      </w:r>
      <w:r w:rsidRPr="009F27F0">
        <w:rPr>
          <w:color w:val="000000" w:themeColor="text1"/>
          <w:sz w:val="28"/>
          <w:szCs w:val="28"/>
        </w:rPr>
        <w:t>разрешенный вид использования земельного участка с кадастровым номером 23:33:0804024:567, находящегося в территориальной зоне Р1 «</w:t>
      </w:r>
      <w:r w:rsidRPr="009F27F0">
        <w:rPr>
          <w:sz w:val="28"/>
          <w:szCs w:val="28"/>
        </w:rPr>
        <w:t>Зоны зеленых насаждений общего пользования</w:t>
      </w:r>
      <w:r w:rsidRPr="009F27F0">
        <w:rPr>
          <w:color w:val="000000" w:themeColor="text1"/>
          <w:sz w:val="28"/>
          <w:szCs w:val="28"/>
        </w:rPr>
        <w:t xml:space="preserve">», площадью 25 кв.м, расположенного             по адресу: Краснодарский край, Туапсинский район, </w:t>
      </w:r>
      <w:r w:rsidRPr="009F27F0">
        <w:rPr>
          <w:sz w:val="28"/>
          <w:szCs w:val="28"/>
        </w:rPr>
        <w:t>пгт. Новомихайловский, пер. Автобазовский, № 1 Б</w:t>
      </w:r>
      <w:r w:rsidRPr="009F27F0">
        <w:rPr>
          <w:color w:val="000000" w:themeColor="text1"/>
          <w:sz w:val="28"/>
          <w:szCs w:val="28"/>
        </w:rPr>
        <w:t xml:space="preserve"> - «Магазины».</w:t>
      </w:r>
    </w:p>
    <w:p w:rsidR="008D7D2C" w:rsidRPr="009F27F0" w:rsidRDefault="008D7D2C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9F27F0">
        <w:rPr>
          <w:sz w:val="28"/>
          <w:szCs w:val="28"/>
        </w:rPr>
        <w:t xml:space="preserve">Предоставить Черкезян Розалине Арсеновне, Черкезян Симону Арсеновичу, Черкезян Арсену Сейрановичу, Черкезян Светлане Мартиросовне разрешение на условно </w:t>
      </w:r>
      <w:r w:rsidRPr="009F27F0">
        <w:rPr>
          <w:color w:val="000000" w:themeColor="text1"/>
          <w:sz w:val="28"/>
          <w:szCs w:val="28"/>
        </w:rPr>
        <w:t>разрешенный вид использования земельного участка</w:t>
      </w:r>
      <w:r w:rsidR="001E0162" w:rsidRPr="009F27F0">
        <w:rPr>
          <w:color w:val="000000" w:themeColor="text1"/>
          <w:sz w:val="28"/>
          <w:szCs w:val="28"/>
        </w:rPr>
        <w:t xml:space="preserve">             </w:t>
      </w:r>
      <w:r w:rsidRPr="009F27F0">
        <w:rPr>
          <w:color w:val="000000" w:themeColor="text1"/>
          <w:sz w:val="28"/>
          <w:szCs w:val="28"/>
        </w:rPr>
        <w:t xml:space="preserve"> с кадастровым номером 23:33:0804007:964, находящегося в территориальной зоне </w:t>
      </w:r>
      <w:r w:rsidR="001E0162" w:rsidRPr="009F27F0">
        <w:rPr>
          <w:color w:val="000000" w:themeColor="text1"/>
          <w:sz w:val="28"/>
          <w:szCs w:val="28"/>
        </w:rPr>
        <w:t>Ж</w:t>
      </w:r>
      <w:r w:rsidRPr="009F27F0">
        <w:rPr>
          <w:color w:val="000000" w:themeColor="text1"/>
          <w:sz w:val="28"/>
          <w:szCs w:val="28"/>
        </w:rPr>
        <w:t>1 «</w:t>
      </w:r>
      <w:r w:rsidR="001E0162" w:rsidRPr="009F27F0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9F27F0">
        <w:rPr>
          <w:color w:val="000000" w:themeColor="text1"/>
          <w:sz w:val="28"/>
          <w:szCs w:val="28"/>
        </w:rPr>
        <w:t xml:space="preserve">», площадью </w:t>
      </w:r>
      <w:r w:rsidR="001E0162" w:rsidRPr="009F27F0">
        <w:rPr>
          <w:color w:val="000000" w:themeColor="text1"/>
          <w:sz w:val="28"/>
          <w:szCs w:val="28"/>
        </w:rPr>
        <w:t xml:space="preserve">              </w:t>
      </w:r>
      <w:r w:rsidRPr="009F27F0">
        <w:rPr>
          <w:color w:val="000000" w:themeColor="text1"/>
          <w:sz w:val="28"/>
          <w:szCs w:val="28"/>
        </w:rPr>
        <w:t>138 кв.м, расположенног</w:t>
      </w:r>
      <w:r w:rsidR="001E0162" w:rsidRPr="009F27F0">
        <w:rPr>
          <w:color w:val="000000" w:themeColor="text1"/>
          <w:sz w:val="28"/>
          <w:szCs w:val="28"/>
        </w:rPr>
        <w:t>о</w:t>
      </w:r>
      <w:r w:rsidRPr="009F27F0">
        <w:rPr>
          <w:color w:val="000000" w:themeColor="text1"/>
          <w:sz w:val="28"/>
          <w:szCs w:val="28"/>
        </w:rPr>
        <w:t xml:space="preserve"> по адресу: Краснодарский край, Туапсинский район, </w:t>
      </w:r>
      <w:r w:rsidRPr="009F27F0">
        <w:rPr>
          <w:sz w:val="28"/>
          <w:szCs w:val="28"/>
        </w:rPr>
        <w:t xml:space="preserve">пгт. Новомихайловский, </w:t>
      </w:r>
      <w:r w:rsidR="001E0162" w:rsidRPr="009F27F0">
        <w:rPr>
          <w:sz w:val="28"/>
          <w:szCs w:val="28"/>
        </w:rPr>
        <w:t>ул. Набережная</w:t>
      </w:r>
      <w:r w:rsidRPr="009F27F0">
        <w:rPr>
          <w:color w:val="000000" w:themeColor="text1"/>
          <w:sz w:val="28"/>
          <w:szCs w:val="28"/>
        </w:rPr>
        <w:t xml:space="preserve"> - «</w:t>
      </w:r>
      <w:r w:rsidR="001E0162" w:rsidRPr="009F27F0">
        <w:rPr>
          <w:color w:val="000000" w:themeColor="text1"/>
          <w:sz w:val="28"/>
          <w:szCs w:val="28"/>
        </w:rPr>
        <w:t>Предпринимательство</w:t>
      </w:r>
      <w:r w:rsidRPr="009F27F0">
        <w:rPr>
          <w:color w:val="000000" w:themeColor="text1"/>
          <w:sz w:val="28"/>
          <w:szCs w:val="28"/>
        </w:rPr>
        <w:t>».</w:t>
      </w:r>
    </w:p>
    <w:p w:rsidR="001E0162" w:rsidRPr="009F27F0" w:rsidRDefault="001E0162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t xml:space="preserve">Предоставить Минасяну Ншану Врежовичу разрешение                       на условно разрешенный вид использования земельного участка с кадастровым номером 23:33:0106006:134, находящегося в территориальной зоне Ж6                  «Зона жилой курортной застройки», площадью 1250 кв.м, расположенного               </w:t>
      </w:r>
      <w:r w:rsidRPr="009F27F0">
        <w:rPr>
          <w:sz w:val="28"/>
          <w:szCs w:val="28"/>
        </w:rPr>
        <w:lastRenderedPageBreak/>
        <w:t>по адресу: Краснодарский край, Туапсинский район, пгт. Новомихайловский, ул. Морская, 30</w:t>
      </w:r>
      <w:r w:rsidRPr="009F27F0">
        <w:rPr>
          <w:color w:val="000000" w:themeColor="text1"/>
          <w:sz w:val="28"/>
          <w:szCs w:val="28"/>
        </w:rPr>
        <w:t xml:space="preserve"> -</w:t>
      </w:r>
      <w:r w:rsidRPr="009F27F0">
        <w:rPr>
          <w:sz w:val="28"/>
          <w:szCs w:val="28"/>
        </w:rPr>
        <w:t xml:space="preserve"> «Для индивидуального жилищного строительства».</w:t>
      </w:r>
    </w:p>
    <w:p w:rsidR="001E0162" w:rsidRPr="009F27F0" w:rsidRDefault="001E0162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t>Предоставить Купянскому Виктору Валентиновичу разрешение                     на условно разрешенный вид использования земельного участка с кадастровым номером 23:33:0106002:1878, находящегося в территориальной зоне Ж1 «Зона застройки индивидуальными жилыми домами», площадью 1010 кв.м, расположенного по адресу: Краснодарский край, Туапсинский район,                     пгт. Новомихайловский, ул. Парковая, в районе дома № 3 а</w:t>
      </w:r>
      <w:r w:rsidRPr="009F27F0">
        <w:rPr>
          <w:color w:val="000000" w:themeColor="text1"/>
          <w:sz w:val="28"/>
          <w:szCs w:val="28"/>
        </w:rPr>
        <w:t xml:space="preserve"> -</w:t>
      </w:r>
      <w:r w:rsidRPr="009F27F0">
        <w:rPr>
          <w:sz w:val="28"/>
          <w:szCs w:val="28"/>
        </w:rPr>
        <w:t xml:space="preserve"> «Гостиничное обслуживание».</w:t>
      </w:r>
    </w:p>
    <w:p w:rsidR="001E0162" w:rsidRPr="009F27F0" w:rsidRDefault="001E0162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t xml:space="preserve">Предоставить Жиделевой Любови Ивановне разрешение                     на условно разрешенный вид использования земельного участка с кадастровым номером 23:33:0805004:22, находящегося в территориальной зоне Ж1 «Зона застройки индивидуальными жилыми домами», площадью </w:t>
      </w:r>
      <w:r w:rsidR="009F27F0" w:rsidRPr="009F27F0">
        <w:rPr>
          <w:sz w:val="28"/>
          <w:szCs w:val="28"/>
        </w:rPr>
        <w:t>700</w:t>
      </w:r>
      <w:r w:rsidRPr="009F27F0">
        <w:rPr>
          <w:sz w:val="28"/>
          <w:szCs w:val="28"/>
        </w:rPr>
        <w:t xml:space="preserve"> кв.м, расположенного по адресу: Краснодарский край, Туапсинский район,                     </w:t>
      </w:r>
      <w:r w:rsidR="009F27F0" w:rsidRPr="009F27F0">
        <w:rPr>
          <w:sz w:val="28"/>
          <w:szCs w:val="28"/>
        </w:rPr>
        <w:t>с. Ольгинка, мкр. «Надежда», уч. 8</w:t>
      </w:r>
      <w:r w:rsidRPr="009F27F0">
        <w:rPr>
          <w:color w:val="000000" w:themeColor="text1"/>
          <w:sz w:val="28"/>
          <w:szCs w:val="28"/>
        </w:rPr>
        <w:t xml:space="preserve"> -</w:t>
      </w:r>
      <w:r w:rsidRPr="009F27F0">
        <w:rPr>
          <w:sz w:val="28"/>
          <w:szCs w:val="28"/>
        </w:rPr>
        <w:t xml:space="preserve"> «</w:t>
      </w:r>
      <w:r w:rsidR="009F27F0" w:rsidRPr="009F27F0">
        <w:rPr>
          <w:sz w:val="28"/>
          <w:szCs w:val="28"/>
        </w:rPr>
        <w:t>Предпринимательство</w:t>
      </w:r>
      <w:r w:rsidRPr="009F27F0">
        <w:rPr>
          <w:sz w:val="28"/>
          <w:szCs w:val="28"/>
        </w:rPr>
        <w:t>».</w:t>
      </w:r>
    </w:p>
    <w:p w:rsidR="009F27F0" w:rsidRPr="009F27F0" w:rsidRDefault="009F27F0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t>Предоставить Жиделевой Любови Ивановне разрешение                     на условно разрешенный вид использования земельного участка с кадастровым номером 23:33:0805004:42 находящегося в территориальной зоне Ж1 «Зона застройки индивидуальными жилыми домами», площадью 700 кв.м, расположенного по адресу: Краснодарский край, Туапсинский район,                     с. Ольгинка, мкр. «Надежда», уч. 6</w:t>
      </w:r>
      <w:r w:rsidRPr="009F27F0">
        <w:rPr>
          <w:color w:val="000000" w:themeColor="text1"/>
          <w:sz w:val="28"/>
          <w:szCs w:val="28"/>
        </w:rPr>
        <w:t xml:space="preserve"> -</w:t>
      </w:r>
      <w:r w:rsidRPr="009F27F0">
        <w:rPr>
          <w:sz w:val="28"/>
          <w:szCs w:val="28"/>
        </w:rPr>
        <w:t xml:space="preserve"> «Предпринимательство».</w:t>
      </w:r>
    </w:p>
    <w:p w:rsidR="00BD7836" w:rsidRPr="009F27F0" w:rsidRDefault="009F27F0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t xml:space="preserve">Предоставить Голубицкому Борису Георгиевичу разрешение                       на условно разрешенный вид использования земельного участка с кадастровым номером 23:33:0107003:244, находящегося в территориальной зоне Ж6                  «Зона жилой курортной застройки», площадью 428 кв.м, расположенного                 по адресу: Краснодарский край, Туапсинский район, с. Ольгинка,                               кв-л Звездный, д. № 7/5 </w:t>
      </w:r>
      <w:r w:rsidRPr="009F27F0">
        <w:rPr>
          <w:color w:val="000000" w:themeColor="text1"/>
          <w:sz w:val="28"/>
          <w:szCs w:val="28"/>
        </w:rPr>
        <w:t>-</w:t>
      </w:r>
      <w:r w:rsidRPr="009F27F0">
        <w:rPr>
          <w:sz w:val="28"/>
          <w:szCs w:val="28"/>
        </w:rPr>
        <w:t xml:space="preserve"> «Для индивидуального жилищного строительства».</w:t>
      </w:r>
    </w:p>
    <w:p w:rsidR="00275A39" w:rsidRPr="00275A39" w:rsidRDefault="009F27F0" w:rsidP="00275A39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sz w:val="28"/>
          <w:szCs w:val="28"/>
        </w:rPr>
        <w:t>Предоставить Малюк Виталию Ивановичу разрешение</w:t>
      </w:r>
      <w:r w:rsidR="00BF7996">
        <w:rPr>
          <w:sz w:val="28"/>
          <w:szCs w:val="28"/>
        </w:rPr>
        <w:t xml:space="preserve"> </w:t>
      </w:r>
      <w:r w:rsidRPr="009F27F0">
        <w:rPr>
          <w:sz w:val="28"/>
          <w:szCs w:val="28"/>
        </w:rPr>
        <w:t>на условно разрешенный вид использования земельного участка с кадастровым номером 23:33:0107003:247, находящегося в территориальной зоне Ж6</w:t>
      </w:r>
      <w:r w:rsidR="00BF7996">
        <w:rPr>
          <w:sz w:val="28"/>
          <w:szCs w:val="28"/>
        </w:rPr>
        <w:t xml:space="preserve"> </w:t>
      </w:r>
      <w:r w:rsidRPr="009F27F0">
        <w:rPr>
          <w:sz w:val="28"/>
          <w:szCs w:val="28"/>
        </w:rPr>
        <w:t>«Зона жилой курортной застройки», площадью 450 кв.м, расположенного</w:t>
      </w:r>
      <w:r w:rsidR="00BF7996">
        <w:rPr>
          <w:sz w:val="28"/>
          <w:szCs w:val="28"/>
        </w:rPr>
        <w:t xml:space="preserve"> </w:t>
      </w:r>
      <w:r w:rsidRPr="009F27F0">
        <w:rPr>
          <w:sz w:val="28"/>
          <w:szCs w:val="28"/>
        </w:rPr>
        <w:t>по адресу: Краснодарский край, Туапсинский район, с. Ольгинка</w:t>
      </w:r>
      <w:r w:rsidR="00BF7996">
        <w:rPr>
          <w:sz w:val="28"/>
          <w:szCs w:val="28"/>
        </w:rPr>
        <w:t xml:space="preserve">, </w:t>
      </w:r>
      <w:r w:rsidRPr="009F27F0">
        <w:rPr>
          <w:sz w:val="28"/>
          <w:szCs w:val="28"/>
        </w:rPr>
        <w:t xml:space="preserve">кв-л Звездный, д. № 7/8 </w:t>
      </w:r>
      <w:r w:rsidRPr="009F27F0">
        <w:rPr>
          <w:color w:val="000000" w:themeColor="text1"/>
          <w:sz w:val="28"/>
          <w:szCs w:val="28"/>
        </w:rPr>
        <w:t>-</w:t>
      </w:r>
      <w:r w:rsidRPr="009F27F0">
        <w:rPr>
          <w:sz w:val="28"/>
          <w:szCs w:val="28"/>
        </w:rPr>
        <w:t xml:space="preserve"> «Для индивидуального жилищного строительства».</w:t>
      </w:r>
    </w:p>
    <w:p w:rsidR="00275A39" w:rsidRPr="00275A39" w:rsidRDefault="00275A39" w:rsidP="00275A39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275A39">
        <w:rPr>
          <w:sz w:val="28"/>
          <w:szCs w:val="28"/>
        </w:rPr>
        <w:t xml:space="preserve">Предоставить Манькову Николаю Васильевичу разрешение </w:t>
      </w:r>
      <w:r>
        <w:rPr>
          <w:sz w:val="28"/>
          <w:szCs w:val="28"/>
        </w:rPr>
        <w:t xml:space="preserve">                        </w:t>
      </w:r>
      <w:r w:rsidRPr="00275A3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23:33:0606020:81, находящегося в территориальной зоне Ж1 «Зона застройки индивидуальными жилыми домами», площадью 750 кв.м, расположенного по адресу: Краснодарский край, Туапсинский район, </w:t>
      </w:r>
      <w:r>
        <w:rPr>
          <w:sz w:val="28"/>
          <w:szCs w:val="28"/>
        </w:rPr>
        <w:t xml:space="preserve">                                </w:t>
      </w:r>
      <w:r w:rsidRPr="00275A39">
        <w:rPr>
          <w:sz w:val="28"/>
          <w:szCs w:val="28"/>
        </w:rPr>
        <w:t xml:space="preserve">пгт. Джубга, мкр. «Южный», 15 </w:t>
      </w:r>
      <w:r w:rsidRPr="00275A39">
        <w:rPr>
          <w:color w:val="000000" w:themeColor="text1"/>
          <w:sz w:val="28"/>
          <w:szCs w:val="28"/>
        </w:rPr>
        <w:t>-</w:t>
      </w:r>
      <w:r w:rsidRPr="00275A39">
        <w:rPr>
          <w:sz w:val="28"/>
          <w:szCs w:val="28"/>
        </w:rPr>
        <w:t xml:space="preserve"> «Для индивидуального жилищного строительства».</w:t>
      </w:r>
    </w:p>
    <w:p w:rsidR="00275A39" w:rsidRPr="003B42DB" w:rsidRDefault="00275A39" w:rsidP="00275A39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275A39">
        <w:rPr>
          <w:sz w:val="28"/>
          <w:szCs w:val="28"/>
        </w:rPr>
        <w:t xml:space="preserve">Предоставить Политову Харалампию Николаевичу разрешение </w:t>
      </w:r>
      <w:r>
        <w:rPr>
          <w:sz w:val="28"/>
          <w:szCs w:val="28"/>
        </w:rPr>
        <w:t xml:space="preserve">                 </w:t>
      </w:r>
      <w:r w:rsidRPr="00275A3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23:33:0606011:1963, находящегося в территориальной зоне Ж1 «Зона застройки индивидуальными жилыми домами», площадью 1000 кв.м, расположенного по адресу: Краснодарский край, Туапсинский район, </w:t>
      </w:r>
      <w:r>
        <w:rPr>
          <w:sz w:val="28"/>
          <w:szCs w:val="28"/>
        </w:rPr>
        <w:t xml:space="preserve">                     </w:t>
      </w:r>
      <w:r w:rsidRPr="00275A39">
        <w:rPr>
          <w:sz w:val="28"/>
          <w:szCs w:val="28"/>
        </w:rPr>
        <w:lastRenderedPageBreak/>
        <w:t xml:space="preserve">пгт. Джубга, ул. Кооперативная, земельный участок 46 А </w:t>
      </w:r>
      <w:r w:rsidR="003B42DB">
        <w:rPr>
          <w:sz w:val="28"/>
          <w:szCs w:val="28"/>
        </w:rPr>
        <w:t xml:space="preserve">- </w:t>
      </w:r>
      <w:r w:rsidRPr="00275A39">
        <w:rPr>
          <w:sz w:val="28"/>
          <w:szCs w:val="28"/>
        </w:rPr>
        <w:t>«Гостиничное обслуживание».</w:t>
      </w:r>
    </w:p>
    <w:p w:rsidR="00275A39" w:rsidRPr="003B42DB" w:rsidRDefault="00275A39" w:rsidP="00275A39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275A39">
        <w:rPr>
          <w:sz w:val="28"/>
          <w:szCs w:val="28"/>
        </w:rPr>
        <w:t xml:space="preserve">Предоставить </w:t>
      </w:r>
      <w:r w:rsidR="003B42DB" w:rsidRPr="003B42DB">
        <w:rPr>
          <w:sz w:val="28"/>
          <w:szCs w:val="28"/>
        </w:rPr>
        <w:t xml:space="preserve">Ждановой Екатерине Юрьевне </w:t>
      </w:r>
      <w:r w:rsidRPr="003B42DB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275A39">
        <w:rPr>
          <w:sz w:val="28"/>
          <w:szCs w:val="28"/>
        </w:rPr>
        <w:t>на условно разрешенный вид использования земельного участка с кадастровым номером 23:33:</w:t>
      </w:r>
      <w:r w:rsidR="003B42DB">
        <w:rPr>
          <w:sz w:val="28"/>
          <w:szCs w:val="28"/>
        </w:rPr>
        <w:t>0805002</w:t>
      </w:r>
      <w:r w:rsidRPr="00275A39">
        <w:rPr>
          <w:sz w:val="28"/>
          <w:szCs w:val="28"/>
        </w:rPr>
        <w:t>:</w:t>
      </w:r>
      <w:r w:rsidR="003B42DB">
        <w:rPr>
          <w:sz w:val="28"/>
          <w:szCs w:val="28"/>
        </w:rPr>
        <w:t>2059</w:t>
      </w:r>
      <w:r w:rsidRPr="00275A39">
        <w:rPr>
          <w:sz w:val="28"/>
          <w:szCs w:val="28"/>
        </w:rPr>
        <w:t xml:space="preserve">, находящегося в территориальной зоне Ж1 «Зона застройки индивидуальными жилыми домами», площадью </w:t>
      </w:r>
      <w:r w:rsidR="003B42DB">
        <w:rPr>
          <w:sz w:val="28"/>
          <w:szCs w:val="28"/>
        </w:rPr>
        <w:t>1041</w:t>
      </w:r>
      <w:r w:rsidRPr="00275A39">
        <w:rPr>
          <w:sz w:val="28"/>
          <w:szCs w:val="28"/>
        </w:rPr>
        <w:t xml:space="preserve"> кв.м, расположенного</w:t>
      </w:r>
      <w:r w:rsidR="003B42DB">
        <w:rPr>
          <w:sz w:val="28"/>
          <w:szCs w:val="28"/>
        </w:rPr>
        <w:t xml:space="preserve">               </w:t>
      </w:r>
      <w:r w:rsidRPr="00275A39">
        <w:rPr>
          <w:sz w:val="28"/>
          <w:szCs w:val="28"/>
        </w:rPr>
        <w:t xml:space="preserve"> по адресу: Краснодарский край, Туапсинский </w:t>
      </w:r>
      <w:r w:rsidRPr="003B42DB">
        <w:rPr>
          <w:sz w:val="28"/>
          <w:szCs w:val="28"/>
        </w:rPr>
        <w:t>район</w:t>
      </w:r>
      <w:r w:rsidR="003B42DB" w:rsidRPr="003B42DB">
        <w:rPr>
          <w:sz w:val="28"/>
          <w:szCs w:val="28"/>
        </w:rPr>
        <w:t xml:space="preserve"> с. Ольгинка,</w:t>
      </w:r>
      <w:r w:rsidR="003B42DB">
        <w:rPr>
          <w:sz w:val="28"/>
          <w:szCs w:val="28"/>
        </w:rPr>
        <w:t xml:space="preserve">                          </w:t>
      </w:r>
      <w:r w:rsidR="003B42DB" w:rsidRPr="003B42DB">
        <w:rPr>
          <w:sz w:val="28"/>
          <w:szCs w:val="28"/>
        </w:rPr>
        <w:t xml:space="preserve"> мкр. Школьный, д. 5</w:t>
      </w:r>
      <w:r w:rsidRPr="00275A39">
        <w:rPr>
          <w:sz w:val="28"/>
          <w:szCs w:val="28"/>
        </w:rPr>
        <w:t xml:space="preserve"> </w:t>
      </w:r>
      <w:r w:rsidR="003B42DB">
        <w:rPr>
          <w:sz w:val="28"/>
          <w:szCs w:val="28"/>
        </w:rPr>
        <w:t xml:space="preserve">- </w:t>
      </w:r>
      <w:r w:rsidRPr="00275A39">
        <w:rPr>
          <w:sz w:val="28"/>
          <w:szCs w:val="28"/>
        </w:rPr>
        <w:t>«</w:t>
      </w:r>
      <w:r w:rsidR="003B42DB">
        <w:rPr>
          <w:sz w:val="28"/>
          <w:szCs w:val="28"/>
        </w:rPr>
        <w:t>Предпринимательство</w:t>
      </w:r>
      <w:r w:rsidRPr="00275A39">
        <w:rPr>
          <w:sz w:val="28"/>
          <w:szCs w:val="28"/>
        </w:rPr>
        <w:t>».</w:t>
      </w:r>
    </w:p>
    <w:p w:rsidR="003B42DB" w:rsidRPr="003B42DB" w:rsidRDefault="003B42DB" w:rsidP="003B42DB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3B42DB">
        <w:rPr>
          <w:sz w:val="28"/>
          <w:szCs w:val="28"/>
        </w:rPr>
        <w:t>Предоставить Ждановой Екатерине Юрьевне разрешение на условно разрешенный вид использования земельного участка с кадастровым номером 23:33:0805002:2205, находящегося в территориальной зоне Ж1 «Зона застройки индивидуальными жилыми домами», площадью 800 кв.м, расположенного                по адресу: Краснодарский край, Туапсинский район с. Ольгинка,                           мкр. Школьный, д. 7 - «Предпринимательство».</w:t>
      </w:r>
    </w:p>
    <w:p w:rsidR="003B42DB" w:rsidRPr="003B42DB" w:rsidRDefault="003B42DB" w:rsidP="003B42DB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3B42DB">
        <w:rPr>
          <w:sz w:val="28"/>
          <w:szCs w:val="28"/>
        </w:rPr>
        <w:t>Предоставить Амояну Эрику Жораевичу разрешение на условно разрешенный вид использования земельного участка с кадастровым номером 23:33:0606020:1578, находящегося в территориальной зоне Ж1 «Зона застройки индивидуальными жилыми домами», площадью 615 кв.м, расположенного                по адресу: Краснодарский край, Туапсинский район, пгт Джубга, ул. Мостовая - «Гостиничное обслуживание».</w:t>
      </w:r>
    </w:p>
    <w:p w:rsidR="003B42DB" w:rsidRPr="003B42DB" w:rsidRDefault="003B42DB" w:rsidP="003B42DB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3B42DB">
        <w:rPr>
          <w:sz w:val="28"/>
          <w:szCs w:val="28"/>
        </w:rPr>
        <w:t>Предоставить Амояну Эрику Жораевичу разрешение на условно разрешенный вид использования земельного участка с кадастровым номером 23:33:0606020:1574, находящегося в территориальной зоне Ж1 «Зона застройки индивидуальными жилыми домами», площадью 620 кв.м, расположенного                по адресу: Краснодарский край, Туапсинский район, пгт Джубга, ул. Мостовая - «Гостиничное обслуживание».</w:t>
      </w:r>
    </w:p>
    <w:p w:rsidR="003B42DB" w:rsidRPr="003B42DB" w:rsidRDefault="003B42DB" w:rsidP="003B42DB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3B42DB">
        <w:rPr>
          <w:sz w:val="28"/>
          <w:szCs w:val="28"/>
        </w:rPr>
        <w:t>Предоставить Дегтяреву Игорю Александровичу разрешение на условно разрешенный вид использования земельного участка с кадастровым номером 23:33:0606030:976, находящегося в территориальной зоне Ж1 «Зона застройки индивидуальными жилыми домами», площадью 300 кв.м, расположенного</w:t>
      </w:r>
      <w:r>
        <w:rPr>
          <w:sz w:val="28"/>
          <w:szCs w:val="28"/>
        </w:rPr>
        <w:t xml:space="preserve"> </w:t>
      </w:r>
      <w:r w:rsidRPr="003B42DB">
        <w:rPr>
          <w:sz w:val="28"/>
          <w:szCs w:val="28"/>
        </w:rPr>
        <w:t>по адресу: Краснодарский край, Туапсинский район,</w:t>
      </w:r>
      <w:r>
        <w:rPr>
          <w:sz w:val="28"/>
          <w:szCs w:val="28"/>
        </w:rPr>
        <w:t xml:space="preserve">                          </w:t>
      </w:r>
      <w:r w:rsidRPr="003B42DB">
        <w:rPr>
          <w:sz w:val="28"/>
          <w:szCs w:val="28"/>
        </w:rPr>
        <w:t xml:space="preserve"> пгт Джубга, ул. Советская, земельный участок 30А - «Магазины».</w:t>
      </w:r>
    </w:p>
    <w:p w:rsidR="00203854" w:rsidRPr="009F27F0" w:rsidRDefault="005B316F" w:rsidP="009F27F0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9F27F0">
        <w:rPr>
          <w:color w:val="000000" w:themeColor="text1"/>
          <w:sz w:val="28"/>
          <w:szCs w:val="28"/>
        </w:rPr>
        <w:t>Отделу обеспечения градостроительной деятельности управления архитектуры и градостроительства администрации муниципального образования Туапсинский район (</w:t>
      </w:r>
      <w:r w:rsidR="00A23086" w:rsidRPr="009F27F0">
        <w:rPr>
          <w:color w:val="000000" w:themeColor="text1"/>
          <w:sz w:val="28"/>
          <w:szCs w:val="28"/>
        </w:rPr>
        <w:t>Семененко Д.Ю.</w:t>
      </w:r>
      <w:r w:rsidRPr="009F27F0">
        <w:rPr>
          <w:color w:val="000000" w:themeColor="text1"/>
          <w:sz w:val="28"/>
          <w:szCs w:val="28"/>
        </w:rPr>
        <w:t>) разместит</w:t>
      </w:r>
      <w:r w:rsidR="009756BE" w:rsidRPr="009F27F0">
        <w:rPr>
          <w:color w:val="000000" w:themeColor="text1"/>
          <w:sz w:val="28"/>
          <w:szCs w:val="28"/>
        </w:rPr>
        <w:t>ь</w:t>
      </w:r>
      <w:r w:rsidR="002E68F2" w:rsidRPr="009F27F0">
        <w:rPr>
          <w:color w:val="000000" w:themeColor="text1"/>
          <w:sz w:val="28"/>
          <w:szCs w:val="28"/>
        </w:rPr>
        <w:t xml:space="preserve"> </w:t>
      </w:r>
      <w:r w:rsidRPr="009F27F0">
        <w:rPr>
          <w:color w:val="000000" w:themeColor="text1"/>
          <w:sz w:val="28"/>
          <w:szCs w:val="28"/>
        </w:rPr>
        <w:t xml:space="preserve">настоящее постановление в </w:t>
      </w:r>
      <w:r w:rsidR="00BD7836" w:rsidRPr="009F27F0">
        <w:rPr>
          <w:color w:val="000000" w:themeColor="text1"/>
          <w:sz w:val="28"/>
          <w:szCs w:val="28"/>
        </w:rPr>
        <w:t xml:space="preserve">государственной </w:t>
      </w:r>
      <w:r w:rsidRPr="009F27F0">
        <w:rPr>
          <w:color w:val="000000" w:themeColor="text1"/>
          <w:sz w:val="28"/>
          <w:szCs w:val="28"/>
        </w:rPr>
        <w:t xml:space="preserve">информационной системе обеспечения </w:t>
      </w:r>
      <w:r w:rsidR="002E68F2" w:rsidRPr="009F27F0">
        <w:rPr>
          <w:color w:val="000000" w:themeColor="text1"/>
          <w:sz w:val="28"/>
          <w:szCs w:val="28"/>
        </w:rPr>
        <w:t>г</w:t>
      </w:r>
      <w:r w:rsidRPr="009F27F0">
        <w:rPr>
          <w:color w:val="000000" w:themeColor="text1"/>
          <w:sz w:val="28"/>
          <w:szCs w:val="28"/>
        </w:rPr>
        <w:t xml:space="preserve">радостроительной деятельности </w:t>
      </w:r>
      <w:r w:rsidR="00BD7836" w:rsidRPr="009F27F0">
        <w:rPr>
          <w:color w:val="000000" w:themeColor="text1"/>
          <w:sz w:val="28"/>
          <w:szCs w:val="28"/>
        </w:rPr>
        <w:t>Краснодарского края</w:t>
      </w:r>
      <w:r w:rsidRPr="009F27F0">
        <w:rPr>
          <w:sz w:val="28"/>
          <w:szCs w:val="28"/>
        </w:rPr>
        <w:t>.</w:t>
      </w:r>
    </w:p>
    <w:p w:rsidR="00203854" w:rsidRPr="00203854" w:rsidRDefault="00957208" w:rsidP="00203854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203854"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Туапсинский район </w:t>
      </w:r>
      <w:r w:rsidR="00CA4D28" w:rsidRPr="00203854">
        <w:rPr>
          <w:sz w:val="28"/>
          <w:szCs w:val="28"/>
        </w:rPr>
        <w:t xml:space="preserve">                         </w:t>
      </w:r>
      <w:r w:rsidRPr="00203854">
        <w:rPr>
          <w:sz w:val="28"/>
          <w:szCs w:val="28"/>
        </w:rPr>
        <w:t xml:space="preserve">в информационно-телекоммуникационной сети «Интернет» и опубликовать </w:t>
      </w:r>
      <w:r w:rsidR="00CA4D28" w:rsidRPr="00203854">
        <w:rPr>
          <w:sz w:val="28"/>
          <w:szCs w:val="28"/>
        </w:rPr>
        <w:t xml:space="preserve">                                </w:t>
      </w:r>
      <w:r w:rsidRPr="00203854">
        <w:rPr>
          <w:sz w:val="28"/>
          <w:szCs w:val="28"/>
        </w:rPr>
        <w:t>в средств</w:t>
      </w:r>
      <w:r w:rsidR="00852FDD" w:rsidRPr="00203854">
        <w:rPr>
          <w:sz w:val="28"/>
          <w:szCs w:val="28"/>
        </w:rPr>
        <w:t>е</w:t>
      </w:r>
      <w:r w:rsidRPr="00203854">
        <w:rPr>
          <w:sz w:val="28"/>
          <w:szCs w:val="28"/>
        </w:rPr>
        <w:t xml:space="preserve"> массовой информации Туапсинского района</w:t>
      </w:r>
      <w:r w:rsidR="00852FDD" w:rsidRPr="00203854">
        <w:rPr>
          <w:sz w:val="28"/>
          <w:szCs w:val="28"/>
        </w:rPr>
        <w:t xml:space="preserve"> – газете «Черноморье сегодня»</w:t>
      </w:r>
      <w:r w:rsidRPr="00203854">
        <w:rPr>
          <w:color w:val="000000"/>
          <w:sz w:val="28"/>
          <w:szCs w:val="28"/>
        </w:rPr>
        <w:t>.</w:t>
      </w:r>
    </w:p>
    <w:p w:rsidR="00203854" w:rsidRDefault="005B316F" w:rsidP="00203854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203854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CA4D28" w:rsidRPr="00203854">
        <w:rPr>
          <w:sz w:val="28"/>
          <w:szCs w:val="28"/>
        </w:rPr>
        <w:t xml:space="preserve">                     </w:t>
      </w:r>
      <w:r w:rsidRPr="00203854">
        <w:rPr>
          <w:sz w:val="28"/>
          <w:szCs w:val="28"/>
        </w:rPr>
        <w:t xml:space="preserve">на заместителя главы администрации муниципального образования Туапсинский район </w:t>
      </w:r>
      <w:r w:rsidR="00B345B6" w:rsidRPr="00203854">
        <w:rPr>
          <w:sz w:val="28"/>
          <w:szCs w:val="28"/>
        </w:rPr>
        <w:t>Аксенова А.Ю</w:t>
      </w:r>
      <w:r w:rsidRPr="00203854">
        <w:rPr>
          <w:sz w:val="28"/>
          <w:szCs w:val="28"/>
        </w:rPr>
        <w:t>.</w:t>
      </w:r>
    </w:p>
    <w:p w:rsidR="00477E84" w:rsidRPr="00203854" w:rsidRDefault="005B316F" w:rsidP="00203854">
      <w:pPr>
        <w:pStyle w:val="a3"/>
        <w:numPr>
          <w:ilvl w:val="0"/>
          <w:numId w:val="14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sz w:val="28"/>
          <w:szCs w:val="28"/>
        </w:rPr>
      </w:pPr>
      <w:r w:rsidRPr="00203854">
        <w:rPr>
          <w:sz w:val="28"/>
          <w:szCs w:val="28"/>
        </w:rPr>
        <w:lastRenderedPageBreak/>
        <w:t>Постановление вступает в силу со дня его</w:t>
      </w:r>
      <w:r w:rsidR="00852FDD" w:rsidRPr="00203854">
        <w:rPr>
          <w:sz w:val="28"/>
          <w:szCs w:val="28"/>
        </w:rPr>
        <w:t xml:space="preserve"> официального</w:t>
      </w:r>
      <w:r w:rsidRPr="00203854">
        <w:rPr>
          <w:sz w:val="28"/>
          <w:szCs w:val="28"/>
        </w:rPr>
        <w:t xml:space="preserve"> опубликования.</w:t>
      </w:r>
    </w:p>
    <w:p w:rsidR="00191AC1" w:rsidRPr="006A73A7" w:rsidRDefault="00191AC1" w:rsidP="00CA4D28">
      <w:pPr>
        <w:tabs>
          <w:tab w:val="left" w:pos="0"/>
          <w:tab w:val="left" w:pos="567"/>
          <w:tab w:val="left" w:pos="1134"/>
        </w:tabs>
        <w:ind w:right="-141"/>
        <w:jc w:val="both"/>
        <w:rPr>
          <w:sz w:val="28"/>
          <w:szCs w:val="28"/>
        </w:rPr>
      </w:pPr>
    </w:p>
    <w:p w:rsidR="005B316F" w:rsidRPr="00A23086" w:rsidRDefault="007F4956" w:rsidP="00CA4D28">
      <w:pPr>
        <w:ind w:right="-141"/>
        <w:rPr>
          <w:sz w:val="28"/>
          <w:szCs w:val="28"/>
        </w:rPr>
      </w:pPr>
      <w:r w:rsidRPr="00A23086">
        <w:rPr>
          <w:sz w:val="28"/>
          <w:szCs w:val="28"/>
        </w:rPr>
        <w:t>Г</w:t>
      </w:r>
      <w:r w:rsidR="005B316F" w:rsidRPr="00A23086">
        <w:rPr>
          <w:sz w:val="28"/>
          <w:szCs w:val="28"/>
        </w:rPr>
        <w:t>лав</w:t>
      </w:r>
      <w:r w:rsidRPr="00A23086">
        <w:rPr>
          <w:sz w:val="28"/>
          <w:szCs w:val="28"/>
        </w:rPr>
        <w:t>а</w:t>
      </w:r>
    </w:p>
    <w:p w:rsidR="00B345B6" w:rsidRDefault="00007405" w:rsidP="00DF0AD5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5B316F" w:rsidRPr="00CA4D2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5B316F" w:rsidRPr="00CA4D28">
        <w:rPr>
          <w:sz w:val="28"/>
          <w:szCs w:val="28"/>
        </w:rPr>
        <w:t xml:space="preserve">                      </w:t>
      </w:r>
      <w:r w:rsidR="007F4956" w:rsidRPr="00CA4D28">
        <w:rPr>
          <w:sz w:val="28"/>
          <w:szCs w:val="28"/>
        </w:rPr>
        <w:t xml:space="preserve">        </w:t>
      </w:r>
      <w:r w:rsidR="005B316F" w:rsidRPr="00CA4D28">
        <w:rPr>
          <w:sz w:val="28"/>
          <w:szCs w:val="28"/>
        </w:rPr>
        <w:t>С.</w:t>
      </w:r>
      <w:r w:rsidR="007F4956" w:rsidRPr="00CA4D28">
        <w:rPr>
          <w:sz w:val="28"/>
          <w:szCs w:val="28"/>
        </w:rPr>
        <w:t>А</w:t>
      </w:r>
      <w:r w:rsidR="005B316F" w:rsidRPr="00CA4D28">
        <w:rPr>
          <w:sz w:val="28"/>
          <w:szCs w:val="28"/>
        </w:rPr>
        <w:t xml:space="preserve">. </w:t>
      </w:r>
      <w:r w:rsidR="007F4956" w:rsidRPr="00CA4D28">
        <w:rPr>
          <w:sz w:val="28"/>
          <w:szCs w:val="28"/>
        </w:rPr>
        <w:t>Бойко</w:t>
      </w:r>
    </w:p>
    <w:p w:rsidR="00294304" w:rsidRDefault="00294304" w:rsidP="00CA4D2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A73A7" w:rsidRPr="006A73A7" w:rsidRDefault="006A73A7" w:rsidP="00CA4D2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294304" w:rsidRPr="006A73A7" w:rsidRDefault="00294304" w:rsidP="00CA4D28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690E3F" w:rsidRDefault="00690E3F" w:rsidP="00CA4D28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CA4D28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</w:t>
      </w:r>
    </w:p>
    <w:p w:rsidR="00BC3F2F" w:rsidRPr="001F6006" w:rsidRDefault="00690E3F" w:rsidP="00CA4D2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F600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C3F2F">
        <w:rPr>
          <w:sz w:val="28"/>
          <w:szCs w:val="28"/>
        </w:rPr>
        <w:t xml:space="preserve"> </w:t>
      </w:r>
      <w:r w:rsidR="00BC3F2F" w:rsidRPr="001F6006">
        <w:rPr>
          <w:sz w:val="28"/>
          <w:szCs w:val="28"/>
        </w:rPr>
        <w:t xml:space="preserve">управления архитектуры </w:t>
      </w:r>
    </w:p>
    <w:p w:rsidR="00BC3F2F" w:rsidRPr="001F6006" w:rsidRDefault="00BC3F2F" w:rsidP="00CA4D28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и градостроительства - главн</w:t>
      </w:r>
      <w:r w:rsidR="00690E3F">
        <w:rPr>
          <w:sz w:val="28"/>
          <w:szCs w:val="28"/>
        </w:rPr>
        <w:t>ого</w:t>
      </w:r>
      <w:r w:rsidRPr="001F6006">
        <w:rPr>
          <w:sz w:val="28"/>
          <w:szCs w:val="28"/>
        </w:rPr>
        <w:t xml:space="preserve"> </w:t>
      </w:r>
    </w:p>
    <w:p w:rsidR="00BC3F2F" w:rsidRPr="001F6006" w:rsidRDefault="00BC3F2F" w:rsidP="00CA4D28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архитектор</w:t>
      </w:r>
      <w:r w:rsidR="00690E3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F6006">
        <w:rPr>
          <w:sz w:val="28"/>
          <w:szCs w:val="28"/>
        </w:rPr>
        <w:t xml:space="preserve">администрации </w:t>
      </w:r>
    </w:p>
    <w:p w:rsidR="00BC3F2F" w:rsidRPr="001F6006" w:rsidRDefault="00BC3F2F" w:rsidP="00CA4D28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BC3F2F" w:rsidRPr="00613363" w:rsidRDefault="00BC3F2F" w:rsidP="00CA4D28">
      <w:pPr>
        <w:ind w:right="-141"/>
        <w:jc w:val="both"/>
      </w:pPr>
      <w:r w:rsidRPr="001F6006">
        <w:rPr>
          <w:sz w:val="28"/>
          <w:szCs w:val="28"/>
        </w:rPr>
        <w:t>Туапсинский район</w:t>
      </w:r>
      <w:r w:rsidRPr="001F6006">
        <w:rPr>
          <w:b/>
          <w:sz w:val="28"/>
          <w:szCs w:val="28"/>
        </w:rPr>
        <w:t xml:space="preserve">                                        </w:t>
      </w:r>
      <w:r w:rsidR="00E729D5">
        <w:rPr>
          <w:b/>
          <w:sz w:val="28"/>
          <w:szCs w:val="28"/>
        </w:rPr>
        <w:t xml:space="preserve">               </w:t>
      </w:r>
      <w:r w:rsidR="00BA74CD">
        <w:rPr>
          <w:b/>
          <w:sz w:val="28"/>
          <w:szCs w:val="28"/>
        </w:rPr>
        <w:t xml:space="preserve">             </w:t>
      </w:r>
      <w:r w:rsidR="008461AC">
        <w:rPr>
          <w:b/>
          <w:sz w:val="28"/>
          <w:szCs w:val="28"/>
        </w:rPr>
        <w:t xml:space="preserve">   </w:t>
      </w:r>
      <w:r w:rsidRPr="001F6006">
        <w:rPr>
          <w:b/>
          <w:sz w:val="28"/>
          <w:szCs w:val="28"/>
        </w:rPr>
        <w:t xml:space="preserve">  </w:t>
      </w:r>
      <w:r w:rsidR="00007405">
        <w:rPr>
          <w:b/>
          <w:sz w:val="28"/>
          <w:szCs w:val="28"/>
        </w:rPr>
        <w:t xml:space="preserve">  </w:t>
      </w:r>
      <w:r w:rsidR="009019AE">
        <w:rPr>
          <w:sz w:val="28"/>
          <w:szCs w:val="28"/>
        </w:rPr>
        <w:t>Д.Ю. Семененко</w:t>
      </w:r>
    </w:p>
    <w:sectPr w:rsidR="00BC3F2F" w:rsidRPr="00613363" w:rsidSect="003B42DB">
      <w:headerReference w:type="even" r:id="rId9"/>
      <w:headerReference w:type="default" r:id="rId10"/>
      <w:pgSz w:w="11906" w:h="16838"/>
      <w:pgMar w:top="993" w:right="707" w:bottom="1135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27" w:rsidRDefault="00A07627" w:rsidP="0061239B">
      <w:r>
        <w:separator/>
      </w:r>
    </w:p>
  </w:endnote>
  <w:endnote w:type="continuationSeparator" w:id="0">
    <w:p w:rsidR="00A07627" w:rsidRDefault="00A07627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27" w:rsidRDefault="00A07627" w:rsidP="0061239B">
      <w:r>
        <w:separator/>
      </w:r>
    </w:p>
  </w:footnote>
  <w:footnote w:type="continuationSeparator" w:id="0">
    <w:p w:rsidR="00A07627" w:rsidRDefault="00A07627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6182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73A7" w:rsidRPr="00203854" w:rsidRDefault="00203854" w:rsidP="00203854">
        <w:pPr>
          <w:pStyle w:val="a8"/>
          <w:jc w:val="center"/>
          <w:rPr>
            <w:sz w:val="24"/>
            <w:szCs w:val="24"/>
          </w:rPr>
        </w:pPr>
        <w:r w:rsidRPr="00203854">
          <w:rPr>
            <w:sz w:val="24"/>
            <w:szCs w:val="24"/>
          </w:rPr>
          <w:fldChar w:fldCharType="begin"/>
        </w:r>
        <w:r w:rsidRPr="00203854">
          <w:rPr>
            <w:sz w:val="24"/>
            <w:szCs w:val="24"/>
          </w:rPr>
          <w:instrText>PAGE   \* MERGEFORMAT</w:instrText>
        </w:r>
        <w:r w:rsidRPr="0020385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20385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7302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870AF" w:rsidRPr="00203854" w:rsidRDefault="00203854" w:rsidP="00203854">
        <w:pPr>
          <w:pStyle w:val="a8"/>
          <w:jc w:val="center"/>
          <w:rPr>
            <w:sz w:val="28"/>
            <w:szCs w:val="28"/>
          </w:rPr>
        </w:pPr>
        <w:r w:rsidRPr="00203854">
          <w:rPr>
            <w:sz w:val="28"/>
            <w:szCs w:val="28"/>
          </w:rPr>
          <w:fldChar w:fldCharType="begin"/>
        </w:r>
        <w:r w:rsidRPr="00203854">
          <w:rPr>
            <w:sz w:val="28"/>
            <w:szCs w:val="28"/>
          </w:rPr>
          <w:instrText>PAGE   \* MERGEFORMAT</w:instrText>
        </w:r>
        <w:r w:rsidRPr="00203854">
          <w:rPr>
            <w:sz w:val="28"/>
            <w:szCs w:val="28"/>
          </w:rPr>
          <w:fldChar w:fldCharType="separate"/>
        </w:r>
        <w:r w:rsidR="00AD420A">
          <w:rPr>
            <w:noProof/>
            <w:sz w:val="28"/>
            <w:szCs w:val="28"/>
          </w:rPr>
          <w:t>4</w:t>
        </w:r>
        <w:r w:rsidRPr="0020385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4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23467A7C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9" w15:restartNumberingAfterBreak="0">
    <w:nsid w:val="298C1326"/>
    <w:multiLevelType w:val="multilevel"/>
    <w:tmpl w:val="97FACB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2D530AE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1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8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18"/>
  </w:num>
  <w:num w:numId="7">
    <w:abstractNumId w:val="12"/>
  </w:num>
  <w:num w:numId="8">
    <w:abstractNumId w:val="13"/>
  </w:num>
  <w:num w:numId="9">
    <w:abstractNumId w:val="6"/>
  </w:num>
  <w:num w:numId="10">
    <w:abstractNumId w:val="1"/>
  </w:num>
  <w:num w:numId="11">
    <w:abstractNumId w:val="14"/>
  </w:num>
  <w:num w:numId="12">
    <w:abstractNumId w:val="15"/>
  </w:num>
  <w:num w:numId="13">
    <w:abstractNumId w:val="9"/>
  </w:num>
  <w:num w:numId="14">
    <w:abstractNumId w:val="17"/>
  </w:num>
  <w:num w:numId="15">
    <w:abstractNumId w:val="3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0D44"/>
    <w:rsid w:val="00001B7B"/>
    <w:rsid w:val="00002C27"/>
    <w:rsid w:val="00003F8E"/>
    <w:rsid w:val="000055FC"/>
    <w:rsid w:val="00007405"/>
    <w:rsid w:val="000110F3"/>
    <w:rsid w:val="00013EA3"/>
    <w:rsid w:val="00015602"/>
    <w:rsid w:val="00016384"/>
    <w:rsid w:val="000175F4"/>
    <w:rsid w:val="00020A27"/>
    <w:rsid w:val="00024739"/>
    <w:rsid w:val="00030387"/>
    <w:rsid w:val="0003183F"/>
    <w:rsid w:val="000326AC"/>
    <w:rsid w:val="000326D3"/>
    <w:rsid w:val="00032A79"/>
    <w:rsid w:val="0003309B"/>
    <w:rsid w:val="00035811"/>
    <w:rsid w:val="00043E06"/>
    <w:rsid w:val="00044656"/>
    <w:rsid w:val="000466E1"/>
    <w:rsid w:val="00054DD0"/>
    <w:rsid w:val="00061BCE"/>
    <w:rsid w:val="000702A6"/>
    <w:rsid w:val="0007240E"/>
    <w:rsid w:val="00073D18"/>
    <w:rsid w:val="00074736"/>
    <w:rsid w:val="00077049"/>
    <w:rsid w:val="00077EF5"/>
    <w:rsid w:val="00083BDB"/>
    <w:rsid w:val="000870AF"/>
    <w:rsid w:val="00091B3B"/>
    <w:rsid w:val="00095229"/>
    <w:rsid w:val="0009532C"/>
    <w:rsid w:val="00096058"/>
    <w:rsid w:val="00096798"/>
    <w:rsid w:val="00096B8F"/>
    <w:rsid w:val="000A3398"/>
    <w:rsid w:val="000A496B"/>
    <w:rsid w:val="000A6C59"/>
    <w:rsid w:val="000B50BC"/>
    <w:rsid w:val="000C02F2"/>
    <w:rsid w:val="000C0CAB"/>
    <w:rsid w:val="000C421D"/>
    <w:rsid w:val="000C5FF0"/>
    <w:rsid w:val="000D2142"/>
    <w:rsid w:val="000D53F0"/>
    <w:rsid w:val="000D6EF8"/>
    <w:rsid w:val="000E03A6"/>
    <w:rsid w:val="000E235D"/>
    <w:rsid w:val="000E3CFC"/>
    <w:rsid w:val="000E3F3E"/>
    <w:rsid w:val="000F0D63"/>
    <w:rsid w:val="000F42B3"/>
    <w:rsid w:val="000F4721"/>
    <w:rsid w:val="000F4E5D"/>
    <w:rsid w:val="000F5678"/>
    <w:rsid w:val="000F6A97"/>
    <w:rsid w:val="001001D2"/>
    <w:rsid w:val="00101FD4"/>
    <w:rsid w:val="00107F59"/>
    <w:rsid w:val="00111832"/>
    <w:rsid w:val="00114121"/>
    <w:rsid w:val="00116B60"/>
    <w:rsid w:val="00124C31"/>
    <w:rsid w:val="00135642"/>
    <w:rsid w:val="00136010"/>
    <w:rsid w:val="001379AA"/>
    <w:rsid w:val="00137B19"/>
    <w:rsid w:val="00141809"/>
    <w:rsid w:val="00146384"/>
    <w:rsid w:val="00147975"/>
    <w:rsid w:val="00147DDB"/>
    <w:rsid w:val="00152433"/>
    <w:rsid w:val="0015442E"/>
    <w:rsid w:val="001544A7"/>
    <w:rsid w:val="00161F38"/>
    <w:rsid w:val="00161F52"/>
    <w:rsid w:val="001640D4"/>
    <w:rsid w:val="00164F46"/>
    <w:rsid w:val="001653C4"/>
    <w:rsid w:val="00165AB1"/>
    <w:rsid w:val="00166407"/>
    <w:rsid w:val="0016682F"/>
    <w:rsid w:val="00166E21"/>
    <w:rsid w:val="00167EE7"/>
    <w:rsid w:val="00172C50"/>
    <w:rsid w:val="00184A5A"/>
    <w:rsid w:val="001850B9"/>
    <w:rsid w:val="00191AC1"/>
    <w:rsid w:val="001943AA"/>
    <w:rsid w:val="001A2A78"/>
    <w:rsid w:val="001A4BDF"/>
    <w:rsid w:val="001B1FD1"/>
    <w:rsid w:val="001B55D9"/>
    <w:rsid w:val="001B727D"/>
    <w:rsid w:val="001C19F9"/>
    <w:rsid w:val="001C50D8"/>
    <w:rsid w:val="001D1C0A"/>
    <w:rsid w:val="001D478A"/>
    <w:rsid w:val="001E0162"/>
    <w:rsid w:val="001E038B"/>
    <w:rsid w:val="001E0BAA"/>
    <w:rsid w:val="001E17E7"/>
    <w:rsid w:val="001E2053"/>
    <w:rsid w:val="001E4D89"/>
    <w:rsid w:val="001E6DE3"/>
    <w:rsid w:val="001F06C7"/>
    <w:rsid w:val="001F45C8"/>
    <w:rsid w:val="001F5A9D"/>
    <w:rsid w:val="001F6006"/>
    <w:rsid w:val="001F6149"/>
    <w:rsid w:val="001F6565"/>
    <w:rsid w:val="001F66A8"/>
    <w:rsid w:val="00203854"/>
    <w:rsid w:val="00204510"/>
    <w:rsid w:val="00205E42"/>
    <w:rsid w:val="002165BD"/>
    <w:rsid w:val="002211FB"/>
    <w:rsid w:val="00221914"/>
    <w:rsid w:val="00222118"/>
    <w:rsid w:val="002226A8"/>
    <w:rsid w:val="00223A14"/>
    <w:rsid w:val="00226FB6"/>
    <w:rsid w:val="00237970"/>
    <w:rsid w:val="00243525"/>
    <w:rsid w:val="00243A68"/>
    <w:rsid w:val="0024481C"/>
    <w:rsid w:val="00245E7C"/>
    <w:rsid w:val="0025049E"/>
    <w:rsid w:val="00251CA7"/>
    <w:rsid w:val="0025327C"/>
    <w:rsid w:val="0025672C"/>
    <w:rsid w:val="00260F9A"/>
    <w:rsid w:val="0026695D"/>
    <w:rsid w:val="00270166"/>
    <w:rsid w:val="0027196A"/>
    <w:rsid w:val="002728BE"/>
    <w:rsid w:val="00275A39"/>
    <w:rsid w:val="00283876"/>
    <w:rsid w:val="00293AAE"/>
    <w:rsid w:val="00294304"/>
    <w:rsid w:val="00295B7E"/>
    <w:rsid w:val="002A1AB9"/>
    <w:rsid w:val="002A2B54"/>
    <w:rsid w:val="002A593C"/>
    <w:rsid w:val="002A76AD"/>
    <w:rsid w:val="002B1F37"/>
    <w:rsid w:val="002B22E6"/>
    <w:rsid w:val="002B5093"/>
    <w:rsid w:val="002C3AB1"/>
    <w:rsid w:val="002C6F54"/>
    <w:rsid w:val="002D4151"/>
    <w:rsid w:val="002D780F"/>
    <w:rsid w:val="002E04E2"/>
    <w:rsid w:val="002E2FEC"/>
    <w:rsid w:val="002E4EE7"/>
    <w:rsid w:val="002E68F2"/>
    <w:rsid w:val="002F05F9"/>
    <w:rsid w:val="002F2B0D"/>
    <w:rsid w:val="002F63E1"/>
    <w:rsid w:val="002F67E3"/>
    <w:rsid w:val="003004C0"/>
    <w:rsid w:val="00302585"/>
    <w:rsid w:val="003027BF"/>
    <w:rsid w:val="00303E1F"/>
    <w:rsid w:val="003042F0"/>
    <w:rsid w:val="003110DB"/>
    <w:rsid w:val="003114A8"/>
    <w:rsid w:val="003155D9"/>
    <w:rsid w:val="0032186E"/>
    <w:rsid w:val="00333C25"/>
    <w:rsid w:val="003345A2"/>
    <w:rsid w:val="00334B72"/>
    <w:rsid w:val="003353EA"/>
    <w:rsid w:val="00340BB6"/>
    <w:rsid w:val="00345D76"/>
    <w:rsid w:val="00346171"/>
    <w:rsid w:val="003464DE"/>
    <w:rsid w:val="0034696E"/>
    <w:rsid w:val="00350B3A"/>
    <w:rsid w:val="00353188"/>
    <w:rsid w:val="00354A59"/>
    <w:rsid w:val="00362177"/>
    <w:rsid w:val="0036290E"/>
    <w:rsid w:val="00363BA2"/>
    <w:rsid w:val="00365504"/>
    <w:rsid w:val="00371034"/>
    <w:rsid w:val="00372507"/>
    <w:rsid w:val="00372E11"/>
    <w:rsid w:val="003757F3"/>
    <w:rsid w:val="00383A8A"/>
    <w:rsid w:val="00384401"/>
    <w:rsid w:val="00384F8E"/>
    <w:rsid w:val="003877F7"/>
    <w:rsid w:val="0039077B"/>
    <w:rsid w:val="003932C4"/>
    <w:rsid w:val="00393D8A"/>
    <w:rsid w:val="00393E57"/>
    <w:rsid w:val="003940A3"/>
    <w:rsid w:val="0039456F"/>
    <w:rsid w:val="00395FA2"/>
    <w:rsid w:val="00396AE8"/>
    <w:rsid w:val="003A07CD"/>
    <w:rsid w:val="003A14B2"/>
    <w:rsid w:val="003A504C"/>
    <w:rsid w:val="003B0AF1"/>
    <w:rsid w:val="003B1B25"/>
    <w:rsid w:val="003B266F"/>
    <w:rsid w:val="003B42DB"/>
    <w:rsid w:val="003B58EE"/>
    <w:rsid w:val="003C178E"/>
    <w:rsid w:val="003D1436"/>
    <w:rsid w:val="003D2585"/>
    <w:rsid w:val="003E074D"/>
    <w:rsid w:val="003E5EF3"/>
    <w:rsid w:val="003E6744"/>
    <w:rsid w:val="003F01BB"/>
    <w:rsid w:val="003F1A95"/>
    <w:rsid w:val="003F2CB2"/>
    <w:rsid w:val="003F2F8B"/>
    <w:rsid w:val="003F692B"/>
    <w:rsid w:val="003F6FCA"/>
    <w:rsid w:val="00401E36"/>
    <w:rsid w:val="00402F12"/>
    <w:rsid w:val="00404157"/>
    <w:rsid w:val="004065D1"/>
    <w:rsid w:val="00406E41"/>
    <w:rsid w:val="004070EA"/>
    <w:rsid w:val="00413603"/>
    <w:rsid w:val="00414A5B"/>
    <w:rsid w:val="00415058"/>
    <w:rsid w:val="00415134"/>
    <w:rsid w:val="0042238D"/>
    <w:rsid w:val="00422C42"/>
    <w:rsid w:val="00425160"/>
    <w:rsid w:val="004332BD"/>
    <w:rsid w:val="00434471"/>
    <w:rsid w:val="00440385"/>
    <w:rsid w:val="004470D4"/>
    <w:rsid w:val="00447C9C"/>
    <w:rsid w:val="00455FEB"/>
    <w:rsid w:val="004578C0"/>
    <w:rsid w:val="00460CA9"/>
    <w:rsid w:val="004619CA"/>
    <w:rsid w:val="0046354D"/>
    <w:rsid w:val="00465ADD"/>
    <w:rsid w:val="004710AC"/>
    <w:rsid w:val="00473170"/>
    <w:rsid w:val="0047341E"/>
    <w:rsid w:val="00477E84"/>
    <w:rsid w:val="0048180E"/>
    <w:rsid w:val="004824E3"/>
    <w:rsid w:val="00486CCA"/>
    <w:rsid w:val="00490DFC"/>
    <w:rsid w:val="00492E3E"/>
    <w:rsid w:val="004942E3"/>
    <w:rsid w:val="00494E68"/>
    <w:rsid w:val="00496A0D"/>
    <w:rsid w:val="00497D2E"/>
    <w:rsid w:val="004A062B"/>
    <w:rsid w:val="004A21A7"/>
    <w:rsid w:val="004A5808"/>
    <w:rsid w:val="004A6F43"/>
    <w:rsid w:val="004B37BC"/>
    <w:rsid w:val="004C1483"/>
    <w:rsid w:val="004C3F61"/>
    <w:rsid w:val="004C5EA1"/>
    <w:rsid w:val="004D29F2"/>
    <w:rsid w:val="004D4F6E"/>
    <w:rsid w:val="004D6C17"/>
    <w:rsid w:val="004D7DEC"/>
    <w:rsid w:val="004E36F1"/>
    <w:rsid w:val="004E36F7"/>
    <w:rsid w:val="004E3E60"/>
    <w:rsid w:val="004E4260"/>
    <w:rsid w:val="004E71CF"/>
    <w:rsid w:val="004F19B6"/>
    <w:rsid w:val="004F1F93"/>
    <w:rsid w:val="004F2C03"/>
    <w:rsid w:val="004F4E26"/>
    <w:rsid w:val="004F509F"/>
    <w:rsid w:val="004F7B9E"/>
    <w:rsid w:val="004F7E43"/>
    <w:rsid w:val="005020F5"/>
    <w:rsid w:val="0050427D"/>
    <w:rsid w:val="00507C67"/>
    <w:rsid w:val="00512230"/>
    <w:rsid w:val="00515568"/>
    <w:rsid w:val="00524B49"/>
    <w:rsid w:val="00525C5B"/>
    <w:rsid w:val="005261FC"/>
    <w:rsid w:val="0054176C"/>
    <w:rsid w:val="005433DA"/>
    <w:rsid w:val="00543894"/>
    <w:rsid w:val="00545DD0"/>
    <w:rsid w:val="005467E8"/>
    <w:rsid w:val="00546DD3"/>
    <w:rsid w:val="00547BAC"/>
    <w:rsid w:val="00552270"/>
    <w:rsid w:val="005539EA"/>
    <w:rsid w:val="005543A5"/>
    <w:rsid w:val="00555A6C"/>
    <w:rsid w:val="0056042A"/>
    <w:rsid w:val="00560C49"/>
    <w:rsid w:val="00561CBB"/>
    <w:rsid w:val="00562473"/>
    <w:rsid w:val="005643A4"/>
    <w:rsid w:val="0056675B"/>
    <w:rsid w:val="00567008"/>
    <w:rsid w:val="005703EA"/>
    <w:rsid w:val="00572800"/>
    <w:rsid w:val="00576AB8"/>
    <w:rsid w:val="00580C17"/>
    <w:rsid w:val="00581823"/>
    <w:rsid w:val="00583A13"/>
    <w:rsid w:val="00586CA8"/>
    <w:rsid w:val="00591FF3"/>
    <w:rsid w:val="00592810"/>
    <w:rsid w:val="005938FF"/>
    <w:rsid w:val="00594E2B"/>
    <w:rsid w:val="00595015"/>
    <w:rsid w:val="005A052D"/>
    <w:rsid w:val="005A0951"/>
    <w:rsid w:val="005A36D6"/>
    <w:rsid w:val="005A4800"/>
    <w:rsid w:val="005A4B97"/>
    <w:rsid w:val="005B2ED9"/>
    <w:rsid w:val="005B316F"/>
    <w:rsid w:val="005B3CC5"/>
    <w:rsid w:val="005B5981"/>
    <w:rsid w:val="005C0502"/>
    <w:rsid w:val="005C1A0E"/>
    <w:rsid w:val="005C27C8"/>
    <w:rsid w:val="005C484A"/>
    <w:rsid w:val="005C5F3C"/>
    <w:rsid w:val="005C65B2"/>
    <w:rsid w:val="005D5940"/>
    <w:rsid w:val="005D6B71"/>
    <w:rsid w:val="005E41DA"/>
    <w:rsid w:val="005E57F8"/>
    <w:rsid w:val="005E5FBB"/>
    <w:rsid w:val="005F11EB"/>
    <w:rsid w:val="005F6710"/>
    <w:rsid w:val="005F7CBB"/>
    <w:rsid w:val="00602FCF"/>
    <w:rsid w:val="00603648"/>
    <w:rsid w:val="00603967"/>
    <w:rsid w:val="00603A2E"/>
    <w:rsid w:val="00603F13"/>
    <w:rsid w:val="0060483E"/>
    <w:rsid w:val="00604B68"/>
    <w:rsid w:val="0061239B"/>
    <w:rsid w:val="00613363"/>
    <w:rsid w:val="00617439"/>
    <w:rsid w:val="0062043E"/>
    <w:rsid w:val="00620682"/>
    <w:rsid w:val="00622D21"/>
    <w:rsid w:val="0063530F"/>
    <w:rsid w:val="00637743"/>
    <w:rsid w:val="00637856"/>
    <w:rsid w:val="00637BD3"/>
    <w:rsid w:val="00640AF4"/>
    <w:rsid w:val="00641F3F"/>
    <w:rsid w:val="00643E3F"/>
    <w:rsid w:val="006508B1"/>
    <w:rsid w:val="00655303"/>
    <w:rsid w:val="00662C61"/>
    <w:rsid w:val="00663FD5"/>
    <w:rsid w:val="00664432"/>
    <w:rsid w:val="00665D71"/>
    <w:rsid w:val="00666D4E"/>
    <w:rsid w:val="00672261"/>
    <w:rsid w:val="00676A75"/>
    <w:rsid w:val="00680792"/>
    <w:rsid w:val="0069011C"/>
    <w:rsid w:val="00690E3F"/>
    <w:rsid w:val="00693DED"/>
    <w:rsid w:val="00695992"/>
    <w:rsid w:val="00697B93"/>
    <w:rsid w:val="006A0D27"/>
    <w:rsid w:val="006A61D2"/>
    <w:rsid w:val="006A73A7"/>
    <w:rsid w:val="006B1BD8"/>
    <w:rsid w:val="006B2CF2"/>
    <w:rsid w:val="006B3F08"/>
    <w:rsid w:val="006B3F27"/>
    <w:rsid w:val="006B4BE3"/>
    <w:rsid w:val="006D0B54"/>
    <w:rsid w:val="006E2418"/>
    <w:rsid w:val="006E3323"/>
    <w:rsid w:val="006F1840"/>
    <w:rsid w:val="006F403C"/>
    <w:rsid w:val="006F60DB"/>
    <w:rsid w:val="0070147A"/>
    <w:rsid w:val="007016F2"/>
    <w:rsid w:val="007017A0"/>
    <w:rsid w:val="00703C60"/>
    <w:rsid w:val="00705264"/>
    <w:rsid w:val="00706005"/>
    <w:rsid w:val="00706F09"/>
    <w:rsid w:val="007078D9"/>
    <w:rsid w:val="00710EC1"/>
    <w:rsid w:val="007201DC"/>
    <w:rsid w:val="007217F9"/>
    <w:rsid w:val="007218E6"/>
    <w:rsid w:val="00724A4E"/>
    <w:rsid w:val="00726174"/>
    <w:rsid w:val="0072713D"/>
    <w:rsid w:val="0072765E"/>
    <w:rsid w:val="007326AB"/>
    <w:rsid w:val="00732CBC"/>
    <w:rsid w:val="00734609"/>
    <w:rsid w:val="00743D50"/>
    <w:rsid w:val="0074492F"/>
    <w:rsid w:val="0074564D"/>
    <w:rsid w:val="00753174"/>
    <w:rsid w:val="0075419F"/>
    <w:rsid w:val="00756421"/>
    <w:rsid w:val="00756F5C"/>
    <w:rsid w:val="00757F04"/>
    <w:rsid w:val="00760E00"/>
    <w:rsid w:val="00761EEE"/>
    <w:rsid w:val="00771912"/>
    <w:rsid w:val="00771DDD"/>
    <w:rsid w:val="00772D56"/>
    <w:rsid w:val="00773250"/>
    <w:rsid w:val="00776602"/>
    <w:rsid w:val="00781252"/>
    <w:rsid w:val="00781557"/>
    <w:rsid w:val="00785659"/>
    <w:rsid w:val="00786D2F"/>
    <w:rsid w:val="00787DE3"/>
    <w:rsid w:val="007950A3"/>
    <w:rsid w:val="00797928"/>
    <w:rsid w:val="00797D46"/>
    <w:rsid w:val="007A1C8A"/>
    <w:rsid w:val="007A3071"/>
    <w:rsid w:val="007B510B"/>
    <w:rsid w:val="007B522B"/>
    <w:rsid w:val="007B5E00"/>
    <w:rsid w:val="007B5EF3"/>
    <w:rsid w:val="007B6D63"/>
    <w:rsid w:val="007C2424"/>
    <w:rsid w:val="007C3130"/>
    <w:rsid w:val="007C3524"/>
    <w:rsid w:val="007C4565"/>
    <w:rsid w:val="007C7042"/>
    <w:rsid w:val="007C72A4"/>
    <w:rsid w:val="007C72E8"/>
    <w:rsid w:val="007C77EC"/>
    <w:rsid w:val="007D01EB"/>
    <w:rsid w:val="007D330B"/>
    <w:rsid w:val="007D508F"/>
    <w:rsid w:val="007E3EB8"/>
    <w:rsid w:val="007E5AF1"/>
    <w:rsid w:val="007F4956"/>
    <w:rsid w:val="007F59A1"/>
    <w:rsid w:val="007F712E"/>
    <w:rsid w:val="007F7874"/>
    <w:rsid w:val="008079EE"/>
    <w:rsid w:val="00811600"/>
    <w:rsid w:val="00812D90"/>
    <w:rsid w:val="008140ED"/>
    <w:rsid w:val="00815273"/>
    <w:rsid w:val="0082048E"/>
    <w:rsid w:val="0082125A"/>
    <w:rsid w:val="008217FA"/>
    <w:rsid w:val="00822861"/>
    <w:rsid w:val="00824522"/>
    <w:rsid w:val="00824531"/>
    <w:rsid w:val="008250F7"/>
    <w:rsid w:val="008274F1"/>
    <w:rsid w:val="0083157E"/>
    <w:rsid w:val="00832DFC"/>
    <w:rsid w:val="00834B98"/>
    <w:rsid w:val="00835066"/>
    <w:rsid w:val="0083595A"/>
    <w:rsid w:val="008407CB"/>
    <w:rsid w:val="00843FF1"/>
    <w:rsid w:val="008461AC"/>
    <w:rsid w:val="00852FDD"/>
    <w:rsid w:val="00855451"/>
    <w:rsid w:val="008563D4"/>
    <w:rsid w:val="00861615"/>
    <w:rsid w:val="008627F1"/>
    <w:rsid w:val="00864B83"/>
    <w:rsid w:val="00866EC9"/>
    <w:rsid w:val="00871C85"/>
    <w:rsid w:val="0087228A"/>
    <w:rsid w:val="00872D26"/>
    <w:rsid w:val="00876AE1"/>
    <w:rsid w:val="00876BC6"/>
    <w:rsid w:val="00877F4B"/>
    <w:rsid w:val="00883E17"/>
    <w:rsid w:val="00892A4C"/>
    <w:rsid w:val="0089354C"/>
    <w:rsid w:val="00893674"/>
    <w:rsid w:val="00895CD6"/>
    <w:rsid w:val="008A00DD"/>
    <w:rsid w:val="008A0B70"/>
    <w:rsid w:val="008A27CE"/>
    <w:rsid w:val="008A3335"/>
    <w:rsid w:val="008A6D38"/>
    <w:rsid w:val="008A6F08"/>
    <w:rsid w:val="008B12E2"/>
    <w:rsid w:val="008B45F7"/>
    <w:rsid w:val="008B7E6B"/>
    <w:rsid w:val="008C7469"/>
    <w:rsid w:val="008D027C"/>
    <w:rsid w:val="008D25E8"/>
    <w:rsid w:val="008D7D2C"/>
    <w:rsid w:val="008E064E"/>
    <w:rsid w:val="008E0691"/>
    <w:rsid w:val="008E2E51"/>
    <w:rsid w:val="008E76F7"/>
    <w:rsid w:val="008F5E7D"/>
    <w:rsid w:val="008F5F1A"/>
    <w:rsid w:val="009019AE"/>
    <w:rsid w:val="00901AFC"/>
    <w:rsid w:val="00902F90"/>
    <w:rsid w:val="00904108"/>
    <w:rsid w:val="00904129"/>
    <w:rsid w:val="00910C16"/>
    <w:rsid w:val="0091128B"/>
    <w:rsid w:val="00912864"/>
    <w:rsid w:val="00913896"/>
    <w:rsid w:val="009160EB"/>
    <w:rsid w:val="00917349"/>
    <w:rsid w:val="00921A74"/>
    <w:rsid w:val="00925CF7"/>
    <w:rsid w:val="00930912"/>
    <w:rsid w:val="00943E4F"/>
    <w:rsid w:val="009500A0"/>
    <w:rsid w:val="00952B2E"/>
    <w:rsid w:val="00954598"/>
    <w:rsid w:val="00957208"/>
    <w:rsid w:val="00957DFD"/>
    <w:rsid w:val="009604EC"/>
    <w:rsid w:val="00962326"/>
    <w:rsid w:val="00962A5F"/>
    <w:rsid w:val="00966B1C"/>
    <w:rsid w:val="009722FB"/>
    <w:rsid w:val="009756BE"/>
    <w:rsid w:val="00980511"/>
    <w:rsid w:val="009822F9"/>
    <w:rsid w:val="00983ED3"/>
    <w:rsid w:val="009842FA"/>
    <w:rsid w:val="009861F8"/>
    <w:rsid w:val="00991DF0"/>
    <w:rsid w:val="0099514B"/>
    <w:rsid w:val="0099549F"/>
    <w:rsid w:val="00997125"/>
    <w:rsid w:val="009A11BF"/>
    <w:rsid w:val="009A432A"/>
    <w:rsid w:val="009B4970"/>
    <w:rsid w:val="009C0C49"/>
    <w:rsid w:val="009C30E7"/>
    <w:rsid w:val="009C3D39"/>
    <w:rsid w:val="009C7063"/>
    <w:rsid w:val="009E268E"/>
    <w:rsid w:val="009E2841"/>
    <w:rsid w:val="009E79B8"/>
    <w:rsid w:val="009F2275"/>
    <w:rsid w:val="009F27F0"/>
    <w:rsid w:val="009F41D7"/>
    <w:rsid w:val="009F664C"/>
    <w:rsid w:val="00A03137"/>
    <w:rsid w:val="00A035CF"/>
    <w:rsid w:val="00A040AD"/>
    <w:rsid w:val="00A07627"/>
    <w:rsid w:val="00A10A70"/>
    <w:rsid w:val="00A1713D"/>
    <w:rsid w:val="00A23086"/>
    <w:rsid w:val="00A230E8"/>
    <w:rsid w:val="00A252D5"/>
    <w:rsid w:val="00A31533"/>
    <w:rsid w:val="00A33A66"/>
    <w:rsid w:val="00A33E87"/>
    <w:rsid w:val="00A42075"/>
    <w:rsid w:val="00A44758"/>
    <w:rsid w:val="00A5511C"/>
    <w:rsid w:val="00A55717"/>
    <w:rsid w:val="00A560EB"/>
    <w:rsid w:val="00A62D79"/>
    <w:rsid w:val="00A64D24"/>
    <w:rsid w:val="00A71F9B"/>
    <w:rsid w:val="00A7424A"/>
    <w:rsid w:val="00A7591B"/>
    <w:rsid w:val="00A77811"/>
    <w:rsid w:val="00A77A96"/>
    <w:rsid w:val="00A808F8"/>
    <w:rsid w:val="00A80CEC"/>
    <w:rsid w:val="00A820EB"/>
    <w:rsid w:val="00A93B41"/>
    <w:rsid w:val="00A947FC"/>
    <w:rsid w:val="00A97D3F"/>
    <w:rsid w:val="00AA306D"/>
    <w:rsid w:val="00AB1827"/>
    <w:rsid w:val="00AB1C09"/>
    <w:rsid w:val="00AB58CA"/>
    <w:rsid w:val="00AB5A38"/>
    <w:rsid w:val="00AB79C9"/>
    <w:rsid w:val="00AC3FE1"/>
    <w:rsid w:val="00AC4EAE"/>
    <w:rsid w:val="00AC77AA"/>
    <w:rsid w:val="00AC7A2B"/>
    <w:rsid w:val="00AD2009"/>
    <w:rsid w:val="00AD233E"/>
    <w:rsid w:val="00AD420A"/>
    <w:rsid w:val="00AD5153"/>
    <w:rsid w:val="00AE5591"/>
    <w:rsid w:val="00AF1659"/>
    <w:rsid w:val="00AF1C87"/>
    <w:rsid w:val="00AF3FCE"/>
    <w:rsid w:val="00B00AA7"/>
    <w:rsid w:val="00B011FA"/>
    <w:rsid w:val="00B02BF0"/>
    <w:rsid w:val="00B03AB1"/>
    <w:rsid w:val="00B119D9"/>
    <w:rsid w:val="00B14F06"/>
    <w:rsid w:val="00B154D7"/>
    <w:rsid w:val="00B17776"/>
    <w:rsid w:val="00B20761"/>
    <w:rsid w:val="00B23A51"/>
    <w:rsid w:val="00B345B6"/>
    <w:rsid w:val="00B34D17"/>
    <w:rsid w:val="00B35FFD"/>
    <w:rsid w:val="00B37DB9"/>
    <w:rsid w:val="00B40B56"/>
    <w:rsid w:val="00B4285C"/>
    <w:rsid w:val="00B431D8"/>
    <w:rsid w:val="00B437F4"/>
    <w:rsid w:val="00B452CA"/>
    <w:rsid w:val="00B50907"/>
    <w:rsid w:val="00B5458D"/>
    <w:rsid w:val="00B56ED2"/>
    <w:rsid w:val="00B60B02"/>
    <w:rsid w:val="00B632D1"/>
    <w:rsid w:val="00B64D94"/>
    <w:rsid w:val="00B75FBB"/>
    <w:rsid w:val="00B76BD3"/>
    <w:rsid w:val="00B77283"/>
    <w:rsid w:val="00B83729"/>
    <w:rsid w:val="00B866F6"/>
    <w:rsid w:val="00B86F8B"/>
    <w:rsid w:val="00B93219"/>
    <w:rsid w:val="00B939A8"/>
    <w:rsid w:val="00B9663F"/>
    <w:rsid w:val="00B968AB"/>
    <w:rsid w:val="00BA3957"/>
    <w:rsid w:val="00BA3F1E"/>
    <w:rsid w:val="00BA3F7C"/>
    <w:rsid w:val="00BA62E9"/>
    <w:rsid w:val="00BA74CD"/>
    <w:rsid w:val="00BB2478"/>
    <w:rsid w:val="00BB26DD"/>
    <w:rsid w:val="00BB2FBD"/>
    <w:rsid w:val="00BB5CF9"/>
    <w:rsid w:val="00BB69A1"/>
    <w:rsid w:val="00BC0775"/>
    <w:rsid w:val="00BC1A0C"/>
    <w:rsid w:val="00BC25E1"/>
    <w:rsid w:val="00BC3F2F"/>
    <w:rsid w:val="00BC455E"/>
    <w:rsid w:val="00BC4E6C"/>
    <w:rsid w:val="00BC4F32"/>
    <w:rsid w:val="00BC5B91"/>
    <w:rsid w:val="00BC7802"/>
    <w:rsid w:val="00BD075B"/>
    <w:rsid w:val="00BD1149"/>
    <w:rsid w:val="00BD13E4"/>
    <w:rsid w:val="00BD2CD3"/>
    <w:rsid w:val="00BD4781"/>
    <w:rsid w:val="00BD7836"/>
    <w:rsid w:val="00BE0F7B"/>
    <w:rsid w:val="00BE1C3C"/>
    <w:rsid w:val="00BE430E"/>
    <w:rsid w:val="00BE5A85"/>
    <w:rsid w:val="00BE5BBD"/>
    <w:rsid w:val="00BE6615"/>
    <w:rsid w:val="00BE723F"/>
    <w:rsid w:val="00BF0F91"/>
    <w:rsid w:val="00BF15FF"/>
    <w:rsid w:val="00BF6FF2"/>
    <w:rsid w:val="00BF7996"/>
    <w:rsid w:val="00C00B50"/>
    <w:rsid w:val="00C011E1"/>
    <w:rsid w:val="00C03955"/>
    <w:rsid w:val="00C15CAB"/>
    <w:rsid w:val="00C20CAD"/>
    <w:rsid w:val="00C22CF7"/>
    <w:rsid w:val="00C25A72"/>
    <w:rsid w:val="00C25ADF"/>
    <w:rsid w:val="00C36255"/>
    <w:rsid w:val="00C3749A"/>
    <w:rsid w:val="00C4032C"/>
    <w:rsid w:val="00C420E7"/>
    <w:rsid w:val="00C42A42"/>
    <w:rsid w:val="00C43639"/>
    <w:rsid w:val="00C461A0"/>
    <w:rsid w:val="00C5315C"/>
    <w:rsid w:val="00C53B2F"/>
    <w:rsid w:val="00C55927"/>
    <w:rsid w:val="00C5651E"/>
    <w:rsid w:val="00C622D5"/>
    <w:rsid w:val="00C74E7B"/>
    <w:rsid w:val="00C8386C"/>
    <w:rsid w:val="00C85504"/>
    <w:rsid w:val="00C85E00"/>
    <w:rsid w:val="00C86C70"/>
    <w:rsid w:val="00C905C4"/>
    <w:rsid w:val="00C90C49"/>
    <w:rsid w:val="00C94A1E"/>
    <w:rsid w:val="00CA23E8"/>
    <w:rsid w:val="00CA4D28"/>
    <w:rsid w:val="00CA51E3"/>
    <w:rsid w:val="00CA54B7"/>
    <w:rsid w:val="00CB1069"/>
    <w:rsid w:val="00CB777E"/>
    <w:rsid w:val="00CC1889"/>
    <w:rsid w:val="00CC205B"/>
    <w:rsid w:val="00CC2903"/>
    <w:rsid w:val="00CC2E55"/>
    <w:rsid w:val="00CC72FC"/>
    <w:rsid w:val="00CC73BC"/>
    <w:rsid w:val="00CD0757"/>
    <w:rsid w:val="00CD114C"/>
    <w:rsid w:val="00CD19A1"/>
    <w:rsid w:val="00CD26EC"/>
    <w:rsid w:val="00CD4EE2"/>
    <w:rsid w:val="00CD6329"/>
    <w:rsid w:val="00CD651C"/>
    <w:rsid w:val="00CE2843"/>
    <w:rsid w:val="00CE4329"/>
    <w:rsid w:val="00D03FAE"/>
    <w:rsid w:val="00D10BE4"/>
    <w:rsid w:val="00D15B20"/>
    <w:rsid w:val="00D15F17"/>
    <w:rsid w:val="00D2248E"/>
    <w:rsid w:val="00D255B7"/>
    <w:rsid w:val="00D2702F"/>
    <w:rsid w:val="00D2748F"/>
    <w:rsid w:val="00D303B7"/>
    <w:rsid w:val="00D34EA0"/>
    <w:rsid w:val="00D356F0"/>
    <w:rsid w:val="00D35F5C"/>
    <w:rsid w:val="00D36533"/>
    <w:rsid w:val="00D5063D"/>
    <w:rsid w:val="00D510E9"/>
    <w:rsid w:val="00D51604"/>
    <w:rsid w:val="00D56488"/>
    <w:rsid w:val="00D6109B"/>
    <w:rsid w:val="00D6649F"/>
    <w:rsid w:val="00D66FD2"/>
    <w:rsid w:val="00D672CD"/>
    <w:rsid w:val="00D749DC"/>
    <w:rsid w:val="00D75A4B"/>
    <w:rsid w:val="00D76D5D"/>
    <w:rsid w:val="00D82285"/>
    <w:rsid w:val="00D95E9B"/>
    <w:rsid w:val="00DA1605"/>
    <w:rsid w:val="00DA4509"/>
    <w:rsid w:val="00DA54F9"/>
    <w:rsid w:val="00DA7877"/>
    <w:rsid w:val="00DB2E2B"/>
    <w:rsid w:val="00DB3B09"/>
    <w:rsid w:val="00DB4C5E"/>
    <w:rsid w:val="00DC0E10"/>
    <w:rsid w:val="00DC1D9A"/>
    <w:rsid w:val="00DC3015"/>
    <w:rsid w:val="00DC59F9"/>
    <w:rsid w:val="00DC6E33"/>
    <w:rsid w:val="00DD34AE"/>
    <w:rsid w:val="00DD7061"/>
    <w:rsid w:val="00DD7F9C"/>
    <w:rsid w:val="00DE16E3"/>
    <w:rsid w:val="00DE2F58"/>
    <w:rsid w:val="00DE581D"/>
    <w:rsid w:val="00DF0AD5"/>
    <w:rsid w:val="00DF2C37"/>
    <w:rsid w:val="00DF345A"/>
    <w:rsid w:val="00DF3DF8"/>
    <w:rsid w:val="00E01C87"/>
    <w:rsid w:val="00E041EC"/>
    <w:rsid w:val="00E11294"/>
    <w:rsid w:val="00E11295"/>
    <w:rsid w:val="00E126AA"/>
    <w:rsid w:val="00E15243"/>
    <w:rsid w:val="00E1592A"/>
    <w:rsid w:val="00E16B29"/>
    <w:rsid w:val="00E2054A"/>
    <w:rsid w:val="00E22311"/>
    <w:rsid w:val="00E2287F"/>
    <w:rsid w:val="00E275C8"/>
    <w:rsid w:val="00E36880"/>
    <w:rsid w:val="00E37118"/>
    <w:rsid w:val="00E37CDE"/>
    <w:rsid w:val="00E37F3D"/>
    <w:rsid w:val="00E41037"/>
    <w:rsid w:val="00E422F0"/>
    <w:rsid w:val="00E42658"/>
    <w:rsid w:val="00E4355E"/>
    <w:rsid w:val="00E46CDD"/>
    <w:rsid w:val="00E47B93"/>
    <w:rsid w:val="00E522BD"/>
    <w:rsid w:val="00E54315"/>
    <w:rsid w:val="00E645AC"/>
    <w:rsid w:val="00E64A82"/>
    <w:rsid w:val="00E66D4C"/>
    <w:rsid w:val="00E712D0"/>
    <w:rsid w:val="00E729D5"/>
    <w:rsid w:val="00E75529"/>
    <w:rsid w:val="00E77D76"/>
    <w:rsid w:val="00E81C30"/>
    <w:rsid w:val="00E847CC"/>
    <w:rsid w:val="00E84C3D"/>
    <w:rsid w:val="00E91E3E"/>
    <w:rsid w:val="00E94B85"/>
    <w:rsid w:val="00E95B18"/>
    <w:rsid w:val="00E95BED"/>
    <w:rsid w:val="00E95C0A"/>
    <w:rsid w:val="00EA0F87"/>
    <w:rsid w:val="00EA25CC"/>
    <w:rsid w:val="00EA63B8"/>
    <w:rsid w:val="00EB1BD6"/>
    <w:rsid w:val="00EB1C4A"/>
    <w:rsid w:val="00EB4DC4"/>
    <w:rsid w:val="00EB6DAE"/>
    <w:rsid w:val="00EC6055"/>
    <w:rsid w:val="00EC6391"/>
    <w:rsid w:val="00EC6693"/>
    <w:rsid w:val="00ED1B1A"/>
    <w:rsid w:val="00ED7010"/>
    <w:rsid w:val="00EE48A8"/>
    <w:rsid w:val="00EE62C8"/>
    <w:rsid w:val="00EE6A0A"/>
    <w:rsid w:val="00EF1014"/>
    <w:rsid w:val="00EF2965"/>
    <w:rsid w:val="00EF5040"/>
    <w:rsid w:val="00EF516E"/>
    <w:rsid w:val="00EF60BD"/>
    <w:rsid w:val="00F06057"/>
    <w:rsid w:val="00F07A80"/>
    <w:rsid w:val="00F16BEB"/>
    <w:rsid w:val="00F22A9B"/>
    <w:rsid w:val="00F22D70"/>
    <w:rsid w:val="00F305BB"/>
    <w:rsid w:val="00F36036"/>
    <w:rsid w:val="00F36929"/>
    <w:rsid w:val="00F37529"/>
    <w:rsid w:val="00F37D76"/>
    <w:rsid w:val="00F41014"/>
    <w:rsid w:val="00F424E2"/>
    <w:rsid w:val="00F42B02"/>
    <w:rsid w:val="00F43ACE"/>
    <w:rsid w:val="00F47472"/>
    <w:rsid w:val="00F47B8D"/>
    <w:rsid w:val="00F51BC3"/>
    <w:rsid w:val="00F56653"/>
    <w:rsid w:val="00F64C3F"/>
    <w:rsid w:val="00F711FA"/>
    <w:rsid w:val="00F74876"/>
    <w:rsid w:val="00F81607"/>
    <w:rsid w:val="00F8276F"/>
    <w:rsid w:val="00F82929"/>
    <w:rsid w:val="00F832BD"/>
    <w:rsid w:val="00F85478"/>
    <w:rsid w:val="00F91EFA"/>
    <w:rsid w:val="00F943AC"/>
    <w:rsid w:val="00FA0241"/>
    <w:rsid w:val="00FA0D7D"/>
    <w:rsid w:val="00FA1B9C"/>
    <w:rsid w:val="00FA503A"/>
    <w:rsid w:val="00FA5F04"/>
    <w:rsid w:val="00FA6788"/>
    <w:rsid w:val="00FA7B80"/>
    <w:rsid w:val="00FB031E"/>
    <w:rsid w:val="00FB12A4"/>
    <w:rsid w:val="00FC33E8"/>
    <w:rsid w:val="00FC40EE"/>
    <w:rsid w:val="00FC5475"/>
    <w:rsid w:val="00FD2F67"/>
    <w:rsid w:val="00FD391C"/>
    <w:rsid w:val="00FD5627"/>
    <w:rsid w:val="00FD696A"/>
    <w:rsid w:val="00FE58C6"/>
    <w:rsid w:val="00FE74E8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AE005"/>
  <w15:docId w15:val="{5777FD8F-DABE-4113-AF6D-BE1BE95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FA7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238C-A718-49BE-9DFD-18DB3F7A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23</cp:revision>
  <cp:lastPrinted>2025-01-09T07:19:00Z</cp:lastPrinted>
  <dcterms:created xsi:type="dcterms:W3CDTF">2023-08-03T15:54:00Z</dcterms:created>
  <dcterms:modified xsi:type="dcterms:W3CDTF">2025-01-16T14:12:00Z</dcterms:modified>
</cp:coreProperties>
</file>